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D04" w:rsidRDefault="00EB3D04" w:rsidP="009A02D7">
      <w:pPr>
        <w:jc w:val="right"/>
        <w:rPr>
          <w:b/>
          <w:lang w:val="en-US"/>
        </w:rPr>
      </w:pPr>
    </w:p>
    <w:p w:rsidR="00320FA5" w:rsidRPr="00320FA5" w:rsidRDefault="00EB3D04" w:rsidP="00320FA5">
      <w:pPr>
        <w:jc w:val="right"/>
        <w:rPr>
          <w:b/>
        </w:rPr>
      </w:pPr>
      <w:r>
        <w:rPr>
          <w:b/>
        </w:rPr>
        <w:t xml:space="preserve">                                                         </w:t>
      </w:r>
      <w:r w:rsidR="00320FA5"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-419100</wp:posOffset>
            </wp:positionV>
            <wp:extent cx="1504950" cy="1438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0FA5" w:rsidRDefault="00320FA5" w:rsidP="00320FA5">
      <w:pPr>
        <w:jc w:val="right"/>
        <w:rPr>
          <w:b/>
        </w:rPr>
      </w:pPr>
      <w:r>
        <w:rPr>
          <w:b/>
        </w:rPr>
        <w:t xml:space="preserve">                                                                 УТВЕРЖДЕН</w:t>
      </w:r>
    </w:p>
    <w:p w:rsidR="00320FA5" w:rsidRPr="00A33F72" w:rsidRDefault="00320FA5" w:rsidP="00320FA5">
      <w:pPr>
        <w:jc w:val="right"/>
        <w:rPr>
          <w:sz w:val="28"/>
          <w:szCs w:val="28"/>
        </w:rPr>
      </w:pPr>
      <w:r>
        <w:t xml:space="preserve">          </w:t>
      </w:r>
      <w:r w:rsidRPr="00A33F72">
        <w:rPr>
          <w:sz w:val="28"/>
          <w:szCs w:val="28"/>
        </w:rPr>
        <w:t xml:space="preserve">Директор МБОУ </w:t>
      </w:r>
    </w:p>
    <w:p w:rsidR="00320FA5" w:rsidRPr="00A33F72" w:rsidRDefault="00320FA5" w:rsidP="00320FA5">
      <w:pPr>
        <w:jc w:val="right"/>
        <w:rPr>
          <w:sz w:val="28"/>
          <w:szCs w:val="28"/>
        </w:rPr>
      </w:pPr>
      <w:r w:rsidRPr="00A33F72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106680</wp:posOffset>
            </wp:positionV>
            <wp:extent cx="600075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3F72">
        <w:rPr>
          <w:sz w:val="28"/>
          <w:szCs w:val="28"/>
        </w:rPr>
        <w:t xml:space="preserve">                                                                                      "</w:t>
      </w:r>
      <w:proofErr w:type="spellStart"/>
      <w:r w:rsidRPr="00A33F72">
        <w:rPr>
          <w:sz w:val="28"/>
          <w:szCs w:val="28"/>
        </w:rPr>
        <w:t>Половинкинская</w:t>
      </w:r>
      <w:proofErr w:type="spellEnd"/>
      <w:r w:rsidRPr="00A33F72">
        <w:rPr>
          <w:sz w:val="28"/>
          <w:szCs w:val="28"/>
        </w:rPr>
        <w:t xml:space="preserve"> СОШ"     </w:t>
      </w:r>
    </w:p>
    <w:p w:rsidR="00320FA5" w:rsidRPr="00A33F72" w:rsidRDefault="00320FA5" w:rsidP="00320FA5">
      <w:pPr>
        <w:jc w:val="right"/>
        <w:rPr>
          <w:sz w:val="28"/>
          <w:szCs w:val="28"/>
        </w:rPr>
      </w:pPr>
      <w:r w:rsidRPr="00A33F72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Pr="00A33F72">
        <w:rPr>
          <w:sz w:val="28"/>
          <w:szCs w:val="28"/>
        </w:rPr>
        <w:t>______Власюк</w:t>
      </w:r>
      <w:proofErr w:type="spellEnd"/>
      <w:r w:rsidRPr="00A33F72">
        <w:rPr>
          <w:sz w:val="28"/>
          <w:szCs w:val="28"/>
        </w:rPr>
        <w:t xml:space="preserve"> Т.А.</w:t>
      </w:r>
    </w:p>
    <w:p w:rsidR="00EB3D04" w:rsidRPr="00320FA5" w:rsidRDefault="00EB3D04" w:rsidP="00320FA5">
      <w:pPr>
        <w:jc w:val="right"/>
      </w:pPr>
      <w:r>
        <w:rPr>
          <w:b/>
        </w:rPr>
        <w:t xml:space="preserve">       </w:t>
      </w:r>
      <w:r>
        <w:t xml:space="preserve">                                                                                               </w:t>
      </w:r>
    </w:p>
    <w:p w:rsidR="009A02D7" w:rsidRPr="009A02D7" w:rsidRDefault="00EB3D04" w:rsidP="00EB3D04">
      <w:pPr>
        <w:jc w:val="center"/>
        <w:rPr>
          <w:b/>
          <w:sz w:val="40"/>
          <w:szCs w:val="40"/>
        </w:rPr>
      </w:pPr>
      <w:r w:rsidRPr="009A02D7">
        <w:rPr>
          <w:b/>
          <w:sz w:val="40"/>
          <w:szCs w:val="40"/>
        </w:rPr>
        <w:t xml:space="preserve">План </w:t>
      </w:r>
    </w:p>
    <w:p w:rsidR="00EB3D04" w:rsidRPr="009A02D7" w:rsidRDefault="009A02D7" w:rsidP="00EB3D04">
      <w:pPr>
        <w:jc w:val="center"/>
        <w:rPr>
          <w:b/>
          <w:sz w:val="40"/>
          <w:szCs w:val="40"/>
        </w:rPr>
      </w:pPr>
      <w:r w:rsidRPr="009A02D7">
        <w:rPr>
          <w:b/>
          <w:sz w:val="40"/>
          <w:szCs w:val="40"/>
        </w:rPr>
        <w:t>самоопределения и профессиональной ориентации учеников.</w:t>
      </w:r>
      <w:r w:rsidR="00EB3D04" w:rsidRPr="009A02D7">
        <w:rPr>
          <w:b/>
          <w:sz w:val="40"/>
          <w:szCs w:val="40"/>
        </w:rPr>
        <w:t xml:space="preserve"> </w:t>
      </w:r>
    </w:p>
    <w:p w:rsidR="00EB3D04" w:rsidRPr="009A02D7" w:rsidRDefault="00EB3D04" w:rsidP="00EB3D04">
      <w:pPr>
        <w:jc w:val="center"/>
        <w:rPr>
          <w:b/>
          <w:sz w:val="40"/>
          <w:szCs w:val="40"/>
        </w:rPr>
      </w:pPr>
    </w:p>
    <w:p w:rsidR="00EB3D04" w:rsidRDefault="00EB3D04" w:rsidP="00EB3D04">
      <w:pPr>
        <w:jc w:val="both"/>
      </w:pPr>
      <w:r>
        <w:rPr>
          <w:b/>
        </w:rPr>
        <w:t xml:space="preserve">Цели </w:t>
      </w:r>
    </w:p>
    <w:p w:rsidR="00EB3D04" w:rsidRDefault="00EB3D04" w:rsidP="00EB3D04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 xml:space="preserve">оказания </w:t>
      </w:r>
      <w:proofErr w:type="spellStart"/>
      <w:r>
        <w:t>профориентационной</w:t>
      </w:r>
      <w:proofErr w:type="spellEnd"/>
      <w:r>
        <w:t xml:space="preserve"> поддержки учащимся в пр</w:t>
      </w:r>
      <w:r w:rsidR="00045A8A">
        <w:t xml:space="preserve">оцессе выбора </w:t>
      </w:r>
      <w:r>
        <w:t xml:space="preserve"> сферы будущей профессиональной деятельности.</w:t>
      </w:r>
    </w:p>
    <w:p w:rsidR="00EB3D04" w:rsidRDefault="00EB3D04" w:rsidP="00EB3D04">
      <w:pPr>
        <w:numPr>
          <w:ilvl w:val="0"/>
          <w:numId w:val="1"/>
        </w:numPr>
        <w:tabs>
          <w:tab w:val="left" w:pos="426"/>
        </w:tabs>
        <w:ind w:left="0" w:firstLine="0"/>
        <w:jc w:val="both"/>
      </w:pPr>
      <w: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EB3D04" w:rsidRDefault="00EB3D04" w:rsidP="00EB3D04">
      <w:pPr>
        <w:jc w:val="both"/>
      </w:pPr>
    </w:p>
    <w:p w:rsidR="00EB3D04" w:rsidRDefault="00EB3D04" w:rsidP="00EB3D04">
      <w:pPr>
        <w:jc w:val="both"/>
        <w:rPr>
          <w:b/>
        </w:rPr>
      </w:pPr>
      <w:r>
        <w:rPr>
          <w:b/>
        </w:rPr>
        <w:t xml:space="preserve">Задачи: </w:t>
      </w:r>
    </w:p>
    <w:p w:rsidR="00EB3D04" w:rsidRDefault="00EB3D04" w:rsidP="00EB3D04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>получение  данных о предпочтениях, склонностя</w:t>
      </w:r>
      <w:r w:rsidR="00045A8A">
        <w:t>х и возможностях учащихся</w:t>
      </w:r>
      <w:r>
        <w:t>;</w:t>
      </w:r>
    </w:p>
    <w:p w:rsidR="00EB3D04" w:rsidRDefault="00EB3D04" w:rsidP="00EB3D04">
      <w:pPr>
        <w:numPr>
          <w:ilvl w:val="0"/>
          <w:numId w:val="2"/>
        </w:numPr>
        <w:tabs>
          <w:tab w:val="left" w:pos="426"/>
        </w:tabs>
        <w:ind w:left="0" w:firstLine="0"/>
        <w:jc w:val="both"/>
      </w:pPr>
      <w:r>
        <w:t>дополнительная поддержка некоторых групп школьников, у которых легко спрогнозировать сложности трудоустройства (это наши «трудные», дети из неблагополучных семей);</w:t>
      </w:r>
    </w:p>
    <w:p w:rsidR="00EB3D04" w:rsidRDefault="00EB3D04" w:rsidP="00EB3D04">
      <w:pPr>
        <w:shd w:val="clear" w:color="auto" w:fill="FFFFFF"/>
        <w:ind w:left="19" w:firstLine="696"/>
        <w:jc w:val="both"/>
      </w:pPr>
      <w:r>
        <w:rPr>
          <w:bCs/>
        </w:rPr>
        <w:t>Профессия (от лат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«</w:t>
      </w:r>
      <w:proofErr w:type="spellStart"/>
      <w:proofErr w:type="gramStart"/>
      <w:r>
        <w:rPr>
          <w:bCs/>
        </w:rPr>
        <w:t>р</w:t>
      </w:r>
      <w:proofErr w:type="gramEnd"/>
      <w:r>
        <w:rPr>
          <w:bCs/>
        </w:rPr>
        <w:t>го</w:t>
      </w:r>
      <w:r>
        <w:rPr>
          <w:bCs/>
          <w:lang w:val="en-US"/>
        </w:rPr>
        <w:t>fessio</w:t>
      </w:r>
      <w:proofErr w:type="spellEnd"/>
      <w:r>
        <w:rPr>
          <w:bCs/>
        </w:rPr>
        <w:t>» - официально указанное занятие, специальность) - род трудовой деятельности, занятий, требующих определённой подготовки и являющихся источником существования человека.</w:t>
      </w:r>
    </w:p>
    <w:p w:rsidR="00EB3D04" w:rsidRDefault="00EB3D04" w:rsidP="00EB3D04">
      <w:pPr>
        <w:shd w:val="clear" w:color="auto" w:fill="FFFFFF"/>
        <w:ind w:left="24" w:right="10" w:firstLine="696"/>
        <w:jc w:val="both"/>
      </w:pPr>
      <w:r>
        <w:rPr>
          <w:bCs/>
        </w:rPr>
        <w:t>Ориентация - умение разобраться в окружающей обстановке или направление деятельности в определённую сторону.</w:t>
      </w:r>
    </w:p>
    <w:p w:rsidR="00EB3D04" w:rsidRDefault="00EB3D04" w:rsidP="00EB3D04">
      <w:pPr>
        <w:shd w:val="clear" w:color="auto" w:fill="FFFFFF"/>
        <w:ind w:left="14" w:right="5" w:firstLine="696"/>
        <w:jc w:val="both"/>
      </w:pPr>
      <w:r>
        <w:rPr>
          <w:bCs/>
        </w:rPr>
        <w:t>В широком смысле слова профориентация - система общественного и педагогического воздействия на молодёжь, с целью её подготовки к сознательному выбору профессии, система государственных мероприятий, обеспечивающая научно обоснованный выбор профессии.</w:t>
      </w:r>
    </w:p>
    <w:p w:rsidR="00EB3D04" w:rsidRDefault="00EB3D04" w:rsidP="00EB3D04">
      <w:pPr>
        <w:shd w:val="clear" w:color="auto" w:fill="FFFFFF"/>
        <w:ind w:left="10" w:right="19" w:firstLine="696"/>
        <w:jc w:val="both"/>
      </w:pPr>
      <w:r>
        <w:rPr>
          <w:bCs/>
        </w:rPr>
        <w:t>В узком смысле слова профориентация - целенаправленная деятельность по формированию у учащихся внутренней потребности и готовности к сознательному выбору профессии.</w:t>
      </w:r>
    </w:p>
    <w:p w:rsidR="00EB3D04" w:rsidRDefault="00EB3D04" w:rsidP="00EB3D04">
      <w:pPr>
        <w:shd w:val="clear" w:color="auto" w:fill="FFFFFF"/>
        <w:ind w:left="10" w:right="10" w:firstLine="696"/>
        <w:jc w:val="both"/>
      </w:pPr>
      <w:r>
        <w:rPr>
          <w:bCs/>
        </w:rPr>
        <w:t xml:space="preserve">Профориентация в личностном смысле - длительный и </w:t>
      </w:r>
      <w:proofErr w:type="gramStart"/>
      <w:r>
        <w:rPr>
          <w:bCs/>
        </w:rPr>
        <w:t>в достаточной степени необратимый</w:t>
      </w:r>
      <w:proofErr w:type="gramEnd"/>
      <w:r>
        <w:rPr>
          <w:bCs/>
        </w:rPr>
        <w:t xml:space="preserve"> социальный процесс освоения личностью той или иной профессии.</w:t>
      </w:r>
    </w:p>
    <w:p w:rsidR="00EB3D04" w:rsidRDefault="00EB3D04" w:rsidP="00EB3D04">
      <w:pPr>
        <w:shd w:val="clear" w:color="auto" w:fill="FFFFFF"/>
        <w:ind w:right="14" w:firstLine="696"/>
        <w:jc w:val="both"/>
      </w:pPr>
      <w:r>
        <w:rPr>
          <w:bCs/>
        </w:rPr>
        <w:t>Таким образом, профориентация осуществляется на 2-х уровнях - общественном и личностном. Эти уровни взаимосвязаны.</w:t>
      </w:r>
    </w:p>
    <w:p w:rsidR="00EB3D04" w:rsidRDefault="00EB3D04" w:rsidP="00EB3D04">
      <w:pPr>
        <w:shd w:val="clear" w:color="auto" w:fill="FFFFFF"/>
        <w:ind w:right="14" w:firstLine="696"/>
        <w:jc w:val="both"/>
      </w:pPr>
      <w:r>
        <w:rPr>
          <w:bCs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</w:t>
      </w:r>
    </w:p>
    <w:p w:rsidR="00EB3D04" w:rsidRDefault="00EB3D04" w:rsidP="00EB3D04">
      <w:pPr>
        <w:shd w:val="clear" w:color="auto" w:fill="FFFFFF"/>
        <w:ind w:left="10" w:firstLine="696"/>
        <w:jc w:val="both"/>
      </w:pPr>
      <w:r>
        <w:rPr>
          <w:bCs/>
        </w:rPr>
        <w:t xml:space="preserve">В школе </w:t>
      </w:r>
      <w:proofErr w:type="spellStart"/>
      <w:r>
        <w:rPr>
          <w:bCs/>
        </w:rPr>
        <w:t>профориентационная</w:t>
      </w:r>
      <w:proofErr w:type="spellEnd"/>
      <w:r>
        <w:rPr>
          <w:bCs/>
        </w:rPr>
        <w:t xml:space="preserve"> работа проводится администрацией учреждения, </w:t>
      </w:r>
      <w:r w:rsidR="00045A8A">
        <w:rPr>
          <w:bCs/>
        </w:rPr>
        <w:t xml:space="preserve">педагогом-психологом, </w:t>
      </w:r>
      <w:r>
        <w:rPr>
          <w:bCs/>
        </w:rPr>
        <w:t>классными руководителями, социальным педагогом, библио</w:t>
      </w:r>
      <w:r w:rsidR="00045A8A">
        <w:rPr>
          <w:bCs/>
        </w:rPr>
        <w:t xml:space="preserve">текарем, </w:t>
      </w:r>
      <w:r>
        <w:rPr>
          <w:bCs/>
        </w:rPr>
        <w:t xml:space="preserve"> учителями-предметниками.</w:t>
      </w:r>
    </w:p>
    <w:p w:rsidR="00EB3D04" w:rsidRDefault="00EB3D04" w:rsidP="00EB3D04">
      <w:pPr>
        <w:shd w:val="clear" w:color="auto" w:fill="FFFFFF"/>
        <w:ind w:left="475"/>
      </w:pPr>
      <w:r>
        <w:rPr>
          <w:bCs/>
        </w:rPr>
        <w:t>Главные задачи их деятельности по профориентации учащихся:</w:t>
      </w:r>
    </w:p>
    <w:p w:rsidR="00EB3D04" w:rsidRDefault="00EB3D04" w:rsidP="00EB3D04">
      <w:pPr>
        <w:numPr>
          <w:ilvl w:val="0"/>
          <w:numId w:val="3"/>
        </w:numPr>
        <w:shd w:val="clear" w:color="auto" w:fill="FFFFFF"/>
      </w:pPr>
      <w:r>
        <w:rPr>
          <w:bCs/>
        </w:rPr>
        <w:t>сформировать положительное отношение к труду;</w:t>
      </w:r>
    </w:p>
    <w:p w:rsidR="00EB3D04" w:rsidRDefault="00EB3D04" w:rsidP="00EB3D04">
      <w:pPr>
        <w:numPr>
          <w:ilvl w:val="0"/>
          <w:numId w:val="3"/>
        </w:numPr>
        <w:shd w:val="clear" w:color="auto" w:fill="FFFFFF"/>
        <w:tabs>
          <w:tab w:val="left" w:pos="426"/>
        </w:tabs>
      </w:pPr>
      <w:r>
        <w:rPr>
          <w:bCs/>
        </w:rPr>
        <w:t>научить разбираться в содержании профессиональной деятельности;</w:t>
      </w:r>
    </w:p>
    <w:p w:rsidR="00EB3D04" w:rsidRDefault="00EB3D04" w:rsidP="00EB3D04">
      <w:pPr>
        <w:numPr>
          <w:ilvl w:val="0"/>
          <w:numId w:val="3"/>
        </w:numPr>
        <w:shd w:val="clear" w:color="auto" w:fill="FFFFFF"/>
        <w:tabs>
          <w:tab w:val="left" w:pos="426"/>
        </w:tabs>
      </w:pPr>
      <w:r>
        <w:rPr>
          <w:bCs/>
        </w:rPr>
        <w:t>научить соотносить требования, предъявляемые профессией, с индивидуальными качествами;</w:t>
      </w:r>
    </w:p>
    <w:p w:rsidR="00EB3D04" w:rsidRDefault="00EB3D04" w:rsidP="00EB3D04">
      <w:pPr>
        <w:numPr>
          <w:ilvl w:val="0"/>
          <w:numId w:val="3"/>
        </w:numPr>
        <w:shd w:val="clear" w:color="auto" w:fill="FFFFFF"/>
        <w:tabs>
          <w:tab w:val="left" w:pos="426"/>
        </w:tabs>
        <w:jc w:val="both"/>
        <w:rPr>
          <w:bCs/>
        </w:rPr>
      </w:pPr>
      <w:r>
        <w:rPr>
          <w:bCs/>
        </w:rPr>
        <w:t xml:space="preserve">научить анализировать свои  возможности  и  способности, (сформировать  </w:t>
      </w:r>
      <w:r>
        <w:t>потребность в осознании и оценке качеств и возможностей своей личности)</w:t>
      </w:r>
    </w:p>
    <w:p w:rsidR="00EB3D04" w:rsidRDefault="00EB3D04" w:rsidP="00EB3D04">
      <w:pPr>
        <w:shd w:val="clear" w:color="auto" w:fill="FFFFFF"/>
        <w:ind w:left="14" w:right="5" w:firstLine="706"/>
        <w:jc w:val="both"/>
        <w:rPr>
          <w:rStyle w:val="a3"/>
          <w:b w:val="0"/>
        </w:rPr>
      </w:pPr>
    </w:p>
    <w:p w:rsidR="00EB3D04" w:rsidRDefault="00EB3D04" w:rsidP="00EB3D04">
      <w:pPr>
        <w:shd w:val="clear" w:color="auto" w:fill="FFFFFF"/>
        <w:ind w:left="14" w:right="5" w:firstLine="706"/>
        <w:jc w:val="both"/>
      </w:pPr>
      <w:r>
        <w:rPr>
          <w:rStyle w:val="a3"/>
          <w:b w:val="0"/>
        </w:rPr>
        <w:t xml:space="preserve">Основными направлениями </w:t>
      </w:r>
      <w:proofErr w:type="spellStart"/>
      <w:r>
        <w:rPr>
          <w:rStyle w:val="a3"/>
          <w:b w:val="0"/>
        </w:rPr>
        <w:t>профориентационной</w:t>
      </w:r>
      <w:proofErr w:type="spellEnd"/>
      <w:r>
        <w:rPr>
          <w:rStyle w:val="a3"/>
          <w:b w:val="0"/>
        </w:rPr>
        <w:t xml:space="preserve"> работе в школе являются:</w:t>
      </w:r>
    </w:p>
    <w:p w:rsidR="00EB3D04" w:rsidRDefault="00EB3D04" w:rsidP="00EB3D04">
      <w:pPr>
        <w:numPr>
          <w:ilvl w:val="0"/>
          <w:numId w:val="4"/>
        </w:numPr>
        <w:shd w:val="clear" w:color="auto" w:fill="FFFFFF"/>
      </w:pPr>
      <w:r>
        <w:rPr>
          <w:rStyle w:val="a3"/>
          <w:b w:val="0"/>
        </w:rPr>
        <w:t>Профессиональная информация.</w:t>
      </w:r>
    </w:p>
    <w:p w:rsidR="00EB3D04" w:rsidRDefault="00EB3D04" w:rsidP="00EB3D04">
      <w:pPr>
        <w:numPr>
          <w:ilvl w:val="0"/>
          <w:numId w:val="4"/>
        </w:numPr>
        <w:shd w:val="clear" w:color="auto" w:fill="FFFFFF"/>
      </w:pPr>
      <w:r>
        <w:rPr>
          <w:rStyle w:val="a3"/>
          <w:b w:val="0"/>
        </w:rPr>
        <w:t>Профессиональное воспитание.</w:t>
      </w:r>
    </w:p>
    <w:p w:rsidR="00EB3D04" w:rsidRDefault="00EB3D04" w:rsidP="00EB3D04">
      <w:pPr>
        <w:ind w:firstLine="709"/>
        <w:jc w:val="both"/>
      </w:pPr>
      <w:r>
        <w:lastRenderedPageBreak/>
        <w:t>План работы осуществляется поэтапно с учетом возрастных особенностей учащихся, преемственности  в содержании, формах и методах работы в начальной, основной, средней  школе.</w:t>
      </w:r>
    </w:p>
    <w:p w:rsidR="00EB3D04" w:rsidRDefault="00EB3D04" w:rsidP="00EB3D04">
      <w:pPr>
        <w:pStyle w:val="1"/>
        <w:rPr>
          <w:rStyle w:val="a3"/>
          <w:b/>
          <w:sz w:val="24"/>
          <w:szCs w:val="24"/>
        </w:rPr>
      </w:pPr>
      <w:r>
        <w:rPr>
          <w:rStyle w:val="a3"/>
          <w:b/>
          <w:sz w:val="24"/>
          <w:szCs w:val="24"/>
        </w:rPr>
        <w:t>Профессиональная консультация</w:t>
      </w:r>
    </w:p>
    <w:p w:rsidR="00EB3D04" w:rsidRDefault="00EB3D04" w:rsidP="00EB3D04">
      <w:pPr>
        <w:shd w:val="clear" w:color="auto" w:fill="FFFFFF"/>
        <w:ind w:firstLine="709"/>
        <w:jc w:val="both"/>
      </w:pPr>
      <w:r>
        <w:rPr>
          <w:rStyle w:val="a3"/>
          <w:b w:val="0"/>
        </w:rPr>
        <w:t>Профессиональная информация 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EB3D04" w:rsidRDefault="00EB3D04" w:rsidP="00EB3D04">
      <w:pPr>
        <w:shd w:val="clear" w:color="auto" w:fill="FFFFFF"/>
        <w:ind w:right="5" w:firstLine="709"/>
        <w:jc w:val="both"/>
      </w:pPr>
      <w:r>
        <w:rPr>
          <w:rStyle w:val="a3"/>
          <w:b w:val="0"/>
        </w:rPr>
        <w:t>Профессиональное воспитание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EB3D04" w:rsidRDefault="00EB3D04" w:rsidP="00EB3D04">
      <w:pPr>
        <w:shd w:val="clear" w:color="auto" w:fill="FFFFFF"/>
        <w:ind w:firstLine="709"/>
        <w:jc w:val="both"/>
      </w:pPr>
      <w:r>
        <w:rPr>
          <w:rStyle w:val="a3"/>
          <w:b w:val="0"/>
        </w:rPr>
        <w:t>Профессиональное консультирование-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EB3D04" w:rsidRDefault="00EB3D04" w:rsidP="00EB3D04">
      <w:pPr>
        <w:shd w:val="clear" w:color="auto" w:fill="FFFFFF"/>
        <w:ind w:firstLine="709"/>
        <w:jc w:val="both"/>
      </w:pPr>
      <w:r>
        <w:rPr>
          <w:rStyle w:val="a3"/>
          <w:b w:val="0"/>
        </w:rPr>
        <w:t xml:space="preserve">Классный руководитель может использовать такие методы работы как наблюдение за деятельностью и развитием учащихся, изучение результатов их учебной и </w:t>
      </w:r>
      <w:proofErr w:type="spellStart"/>
      <w:r>
        <w:rPr>
          <w:rStyle w:val="a3"/>
          <w:b w:val="0"/>
        </w:rPr>
        <w:t>внеучебной</w:t>
      </w:r>
      <w:proofErr w:type="spellEnd"/>
      <w:r>
        <w:rPr>
          <w:rStyle w:val="a3"/>
          <w:b w:val="0"/>
        </w:rPr>
        <w:t xml:space="preserve"> деятельности, анкетирование, составление психолого-педагогических характеристик учащихся.</w:t>
      </w:r>
    </w:p>
    <w:p w:rsidR="00EB3D04" w:rsidRDefault="00EB3D04" w:rsidP="00EB3D04">
      <w:pPr>
        <w:shd w:val="clear" w:color="auto" w:fill="FFFFFF"/>
        <w:ind w:firstLine="709"/>
        <w:jc w:val="both"/>
      </w:pPr>
      <w:r>
        <w:rPr>
          <w:rStyle w:val="a3"/>
          <w:b w:val="0"/>
        </w:rPr>
        <w:t>Формы работы могут быть следующие:</w:t>
      </w:r>
    </w:p>
    <w:p w:rsidR="00EB3D04" w:rsidRDefault="00EB3D04" w:rsidP="00EB3D04">
      <w:pPr>
        <w:numPr>
          <w:ilvl w:val="0"/>
          <w:numId w:val="5"/>
        </w:numPr>
        <w:shd w:val="clear" w:color="auto" w:fill="FFFFFF"/>
        <w:jc w:val="both"/>
      </w:pPr>
      <w:proofErr w:type="spellStart"/>
      <w:r>
        <w:rPr>
          <w:rStyle w:val="a3"/>
          <w:b w:val="0"/>
        </w:rPr>
        <w:t>профориентационные</w:t>
      </w:r>
      <w:proofErr w:type="spellEnd"/>
      <w:r>
        <w:rPr>
          <w:rStyle w:val="a3"/>
          <w:b w:val="0"/>
        </w:rPr>
        <w:t xml:space="preserve"> уроки;</w:t>
      </w:r>
    </w:p>
    <w:p w:rsidR="00EB3D04" w:rsidRDefault="00EB3D04" w:rsidP="00EB3D04">
      <w:pPr>
        <w:numPr>
          <w:ilvl w:val="0"/>
          <w:numId w:val="5"/>
        </w:numPr>
        <w:shd w:val="clear" w:color="auto" w:fill="FFFFFF"/>
        <w:jc w:val="both"/>
      </w:pPr>
      <w:r>
        <w:rPr>
          <w:rStyle w:val="a3"/>
          <w:b w:val="0"/>
        </w:rPr>
        <w:t>экскурсии;</w:t>
      </w:r>
    </w:p>
    <w:p w:rsidR="00EB3D04" w:rsidRDefault="00EB3D04" w:rsidP="00EB3D04">
      <w:pPr>
        <w:numPr>
          <w:ilvl w:val="0"/>
          <w:numId w:val="5"/>
        </w:numPr>
        <w:shd w:val="clear" w:color="auto" w:fill="FFFFFF"/>
        <w:jc w:val="both"/>
      </w:pPr>
      <w:r>
        <w:rPr>
          <w:rStyle w:val="a3"/>
          <w:b w:val="0"/>
        </w:rPr>
        <w:t>классный час по профориентации;</w:t>
      </w:r>
    </w:p>
    <w:p w:rsidR="00EB3D04" w:rsidRDefault="00EB3D04" w:rsidP="00EB3D04">
      <w:pPr>
        <w:numPr>
          <w:ilvl w:val="0"/>
          <w:numId w:val="5"/>
        </w:numPr>
        <w:shd w:val="clear" w:color="auto" w:fill="FFFFFF"/>
        <w:jc w:val="both"/>
      </w:pPr>
      <w:r>
        <w:rPr>
          <w:rStyle w:val="a3"/>
          <w:b w:val="0"/>
        </w:rPr>
        <w:t>встречи со специалистами;</w:t>
      </w:r>
    </w:p>
    <w:p w:rsidR="00EB3D04" w:rsidRDefault="00EB3D04" w:rsidP="00EB3D04">
      <w:pPr>
        <w:numPr>
          <w:ilvl w:val="0"/>
          <w:numId w:val="5"/>
        </w:numPr>
        <w:shd w:val="clear" w:color="auto" w:fill="FFFFFF"/>
        <w:jc w:val="both"/>
      </w:pPr>
      <w:proofErr w:type="spellStart"/>
      <w:r>
        <w:rPr>
          <w:rStyle w:val="a3"/>
          <w:b w:val="0"/>
        </w:rPr>
        <w:t>профессиографические</w:t>
      </w:r>
      <w:proofErr w:type="spellEnd"/>
      <w:r>
        <w:rPr>
          <w:rStyle w:val="a3"/>
          <w:b w:val="0"/>
        </w:rPr>
        <w:t xml:space="preserve"> исследования;</w:t>
      </w:r>
    </w:p>
    <w:p w:rsidR="00EB3D04" w:rsidRDefault="00EB3D04" w:rsidP="00EB3D04">
      <w:pPr>
        <w:numPr>
          <w:ilvl w:val="0"/>
          <w:numId w:val="5"/>
        </w:numPr>
        <w:shd w:val="clear" w:color="auto" w:fill="FFFFFF"/>
        <w:jc w:val="both"/>
      </w:pPr>
      <w:r>
        <w:rPr>
          <w:rStyle w:val="a3"/>
          <w:b w:val="0"/>
        </w:rPr>
        <w:t xml:space="preserve">родительские собрания по </w:t>
      </w:r>
      <w:proofErr w:type="spellStart"/>
      <w:r>
        <w:rPr>
          <w:rStyle w:val="a3"/>
          <w:b w:val="0"/>
        </w:rPr>
        <w:t>профориентационной</w:t>
      </w:r>
      <w:proofErr w:type="spellEnd"/>
      <w:r>
        <w:rPr>
          <w:rStyle w:val="a3"/>
          <w:b w:val="0"/>
        </w:rPr>
        <w:t xml:space="preserve"> тематике и т.д.</w:t>
      </w:r>
    </w:p>
    <w:p w:rsidR="00EB3D04" w:rsidRDefault="00EB3D04" w:rsidP="00EB3D04">
      <w:pPr>
        <w:shd w:val="clear" w:color="auto" w:fill="FFFFFF"/>
        <w:ind w:firstLine="590"/>
        <w:jc w:val="both"/>
      </w:pPr>
      <w:r>
        <w:rPr>
          <w:rStyle w:val="a3"/>
          <w:b w:val="0"/>
        </w:rPr>
        <w:t xml:space="preserve">Важно помнить, что </w:t>
      </w:r>
      <w:proofErr w:type="spellStart"/>
      <w:r>
        <w:rPr>
          <w:rStyle w:val="a3"/>
          <w:b w:val="0"/>
        </w:rPr>
        <w:t>профориентационная</w:t>
      </w:r>
      <w:proofErr w:type="spellEnd"/>
      <w:r>
        <w:rPr>
          <w:rStyle w:val="a3"/>
          <w:b w:val="0"/>
        </w:rPr>
        <w:t xml:space="preserve"> работа в школе приносит пользу только тогда, когда к </w:t>
      </w:r>
      <w:proofErr w:type="spellStart"/>
      <w:r>
        <w:rPr>
          <w:rStyle w:val="a3"/>
          <w:b w:val="0"/>
        </w:rPr>
        <w:t>профориентационной</w:t>
      </w:r>
      <w:proofErr w:type="spellEnd"/>
      <w:r>
        <w:rPr>
          <w:rStyle w:val="a3"/>
          <w:b w:val="0"/>
        </w:rPr>
        <w:t xml:space="preserve"> работе привлечён весь коллектив школы, и когда соблюдаются следующие принципы:</w:t>
      </w:r>
    </w:p>
    <w:p w:rsidR="00EB3D04" w:rsidRDefault="00EB3D04" w:rsidP="00EB3D04">
      <w:pPr>
        <w:shd w:val="clear" w:color="auto" w:fill="FFFFFF"/>
        <w:ind w:firstLine="461"/>
        <w:jc w:val="both"/>
      </w:pPr>
      <w:r>
        <w:rPr>
          <w:rStyle w:val="a3"/>
          <w:b w:val="0"/>
        </w:rPr>
        <w:t xml:space="preserve">1) Систематичность и преемственность – </w:t>
      </w:r>
      <w:proofErr w:type="spellStart"/>
      <w:r>
        <w:rPr>
          <w:rStyle w:val="a3"/>
          <w:b w:val="0"/>
        </w:rPr>
        <w:t>профориентационная</w:t>
      </w:r>
      <w:proofErr w:type="spellEnd"/>
      <w:r>
        <w:rPr>
          <w:rStyle w:val="a3"/>
          <w:b w:val="0"/>
        </w:rPr>
        <w:t xml:space="preserve"> работа не должна ограничиваться работой только  со старшеклассниками. Эта работа ведется с первого по выпускной класс.</w:t>
      </w:r>
    </w:p>
    <w:p w:rsidR="00EB3D04" w:rsidRDefault="00EB3D04" w:rsidP="00EB3D04">
      <w:pPr>
        <w:shd w:val="clear" w:color="auto" w:fill="FFFFFF"/>
        <w:ind w:firstLine="461"/>
        <w:jc w:val="both"/>
      </w:pPr>
      <w:r>
        <w:rPr>
          <w:rStyle w:val="a3"/>
          <w:b w:val="0"/>
        </w:rPr>
        <w:t xml:space="preserve">2) Дифференцированный и индивидуальный подход к учащимся в зависимости от возраста и уровня </w:t>
      </w:r>
      <w:proofErr w:type="spellStart"/>
      <w:r>
        <w:rPr>
          <w:rStyle w:val="a3"/>
          <w:b w:val="0"/>
        </w:rPr>
        <w:t>сформированности</w:t>
      </w:r>
      <w:proofErr w:type="spellEnd"/>
      <w:r>
        <w:rPr>
          <w:rStyle w:val="a3"/>
          <w:b w:val="0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EB3D04" w:rsidRDefault="00EB3D04" w:rsidP="00EB3D04">
      <w:pPr>
        <w:shd w:val="clear" w:color="auto" w:fill="FFFFFF"/>
        <w:ind w:firstLine="461"/>
        <w:jc w:val="both"/>
      </w:pPr>
      <w:r>
        <w:rPr>
          <w:rStyle w:val="a3"/>
          <w:b w:val="0"/>
        </w:rPr>
        <w:t xml:space="preserve">3) Оптимальное сочетание массовых, групповых и индивидуальных форм </w:t>
      </w:r>
      <w:proofErr w:type="spellStart"/>
      <w:r>
        <w:rPr>
          <w:rStyle w:val="a3"/>
          <w:b w:val="0"/>
        </w:rPr>
        <w:t>профориентационной</w:t>
      </w:r>
      <w:proofErr w:type="spellEnd"/>
      <w:r>
        <w:rPr>
          <w:rStyle w:val="a3"/>
          <w:b w:val="0"/>
        </w:rPr>
        <w:t xml:space="preserve"> работы с учащимися и родителями.</w:t>
      </w:r>
    </w:p>
    <w:p w:rsidR="00EB3D04" w:rsidRDefault="00EB3D04" w:rsidP="00EB3D04">
      <w:pPr>
        <w:shd w:val="clear" w:color="auto" w:fill="FFFFFF"/>
        <w:ind w:firstLine="461"/>
        <w:jc w:val="both"/>
      </w:pPr>
      <w:r>
        <w:rPr>
          <w:rStyle w:val="a3"/>
          <w:b w:val="0"/>
        </w:rPr>
        <w:t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</w:p>
    <w:p w:rsidR="00EB3D04" w:rsidRDefault="00EB3D04" w:rsidP="00EB3D04">
      <w:pPr>
        <w:shd w:val="clear" w:color="auto" w:fill="FFFFFF"/>
        <w:ind w:firstLine="461"/>
        <w:jc w:val="both"/>
      </w:pPr>
      <w:r>
        <w:rPr>
          <w:rStyle w:val="a3"/>
          <w:b w:val="0"/>
        </w:rPr>
        <w:t>5) Связь профориентации с жизнью (органическое единство с потребностями общества в кадрах).</w:t>
      </w:r>
    </w:p>
    <w:p w:rsidR="00EB3D04" w:rsidRDefault="00EB3D04" w:rsidP="00EB3D04">
      <w:pPr>
        <w:shd w:val="clear" w:color="auto" w:fill="FFFFFF"/>
        <w:ind w:left="14" w:right="19" w:firstLine="432"/>
        <w:jc w:val="both"/>
        <w:rPr>
          <w:rStyle w:val="a3"/>
          <w:b w:val="0"/>
        </w:rPr>
      </w:pPr>
      <w:r>
        <w:rPr>
          <w:rStyle w:val="a3"/>
          <w:b w:val="0"/>
        </w:rPr>
        <w:t>Данные памятки предназначены для классных руководителей в работе с учащимися по их профессиональному самоопределению.</w:t>
      </w:r>
    </w:p>
    <w:p w:rsidR="00EB3D04" w:rsidRDefault="00EB3D04" w:rsidP="00EB3D04">
      <w:pPr>
        <w:jc w:val="center"/>
      </w:pPr>
    </w:p>
    <w:p w:rsidR="00EB3D04" w:rsidRDefault="00EB3D04" w:rsidP="00EB3D04">
      <w:pPr>
        <w:ind w:left="-37"/>
        <w:jc w:val="both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Формы взаимодействия с учащимися школы с целью профориентации:</w:t>
      </w:r>
    </w:p>
    <w:p w:rsidR="00EB3D04" w:rsidRDefault="00EB3D04" w:rsidP="00EB3D04">
      <w:pPr>
        <w:numPr>
          <w:ilvl w:val="0"/>
          <w:numId w:val="6"/>
        </w:numPr>
        <w:tabs>
          <w:tab w:val="num" w:pos="-180"/>
          <w:tab w:val="num" w:pos="600"/>
        </w:tabs>
        <w:ind w:left="0" w:firstLine="240"/>
        <w:rPr>
          <w:u w:val="single"/>
        </w:rPr>
      </w:pPr>
      <w:r>
        <w:rPr>
          <w:color w:val="333333"/>
        </w:rPr>
        <w:t>анкетирование и тестирование старшеклассников;</w:t>
      </w:r>
    </w:p>
    <w:p w:rsidR="00EB3D04" w:rsidRDefault="00EB3D04" w:rsidP="00EB3D04">
      <w:pPr>
        <w:numPr>
          <w:ilvl w:val="0"/>
          <w:numId w:val="6"/>
        </w:numPr>
        <w:tabs>
          <w:tab w:val="num" w:pos="-180"/>
          <w:tab w:val="num" w:pos="600"/>
        </w:tabs>
        <w:ind w:left="0" w:firstLine="240"/>
        <w:jc w:val="both"/>
        <w:rPr>
          <w:color w:val="333333"/>
        </w:rPr>
      </w:pPr>
      <w:r>
        <w:rPr>
          <w:color w:val="333333"/>
        </w:rPr>
        <w:t xml:space="preserve">консультации для школьников и их родителей; </w:t>
      </w:r>
    </w:p>
    <w:p w:rsidR="00EB3D04" w:rsidRDefault="00EB3D04" w:rsidP="00EB3D04">
      <w:pPr>
        <w:numPr>
          <w:ilvl w:val="0"/>
          <w:numId w:val="6"/>
        </w:numPr>
        <w:tabs>
          <w:tab w:val="num" w:pos="-180"/>
          <w:tab w:val="num" w:pos="600"/>
        </w:tabs>
        <w:ind w:left="0" w:firstLine="240"/>
        <w:jc w:val="both"/>
        <w:rPr>
          <w:color w:val="333333"/>
        </w:rPr>
      </w:pPr>
      <w:proofErr w:type="spellStart"/>
      <w:r>
        <w:rPr>
          <w:color w:val="333333"/>
        </w:rPr>
        <w:t>профориентационные</w:t>
      </w:r>
      <w:proofErr w:type="spellEnd"/>
      <w:r>
        <w:rPr>
          <w:color w:val="333333"/>
        </w:rPr>
        <w:t xml:space="preserve"> </w:t>
      </w:r>
      <w:proofErr w:type="spellStart"/>
      <w:r>
        <w:rPr>
          <w:color w:val="333333"/>
        </w:rPr>
        <w:t>опросники</w:t>
      </w:r>
      <w:proofErr w:type="spellEnd"/>
      <w:r>
        <w:rPr>
          <w:color w:val="333333"/>
        </w:rPr>
        <w:t>;</w:t>
      </w:r>
    </w:p>
    <w:p w:rsidR="00EB3D04" w:rsidRDefault="00EB3D04" w:rsidP="00EB3D04">
      <w:pPr>
        <w:numPr>
          <w:ilvl w:val="0"/>
          <w:numId w:val="6"/>
        </w:numPr>
        <w:tabs>
          <w:tab w:val="num" w:pos="-180"/>
          <w:tab w:val="num" w:pos="600"/>
        </w:tabs>
        <w:ind w:left="0" w:firstLine="240"/>
        <w:jc w:val="both"/>
        <w:rPr>
          <w:color w:val="333333"/>
        </w:rPr>
      </w:pPr>
      <w:proofErr w:type="spellStart"/>
      <w:r>
        <w:rPr>
          <w:color w:val="333333"/>
        </w:rPr>
        <w:t>профориентационные</w:t>
      </w:r>
      <w:proofErr w:type="spellEnd"/>
      <w:r>
        <w:rPr>
          <w:color w:val="333333"/>
        </w:rPr>
        <w:t xml:space="preserve"> игры.</w:t>
      </w:r>
    </w:p>
    <w:p w:rsidR="00EB3D04" w:rsidRDefault="00EB3D04" w:rsidP="00EB3D04">
      <w:pPr>
        <w:spacing w:after="120"/>
        <w:jc w:val="both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Мероприятия, ориентированные на профориентацию школьников:</w:t>
      </w:r>
    </w:p>
    <w:p w:rsidR="00EB3D04" w:rsidRDefault="00EB3D04" w:rsidP="00EB3D04">
      <w:pPr>
        <w:numPr>
          <w:ilvl w:val="0"/>
          <w:numId w:val="7"/>
        </w:numPr>
        <w:tabs>
          <w:tab w:val="num" w:pos="0"/>
          <w:tab w:val="left" w:pos="600"/>
        </w:tabs>
        <w:ind w:left="0" w:firstLine="240"/>
        <w:rPr>
          <w:color w:val="333333"/>
        </w:rPr>
      </w:pPr>
      <w:r>
        <w:rPr>
          <w:color w:val="333333"/>
        </w:rPr>
        <w:t>экскурсии на предприятия и в организации с целью ознакомления;</w:t>
      </w:r>
    </w:p>
    <w:p w:rsidR="00EB3D04" w:rsidRDefault="00EB3D04" w:rsidP="00EB3D04">
      <w:pPr>
        <w:numPr>
          <w:ilvl w:val="0"/>
          <w:numId w:val="7"/>
        </w:numPr>
        <w:tabs>
          <w:tab w:val="left" w:pos="600"/>
        </w:tabs>
        <w:ind w:left="0" w:firstLine="240"/>
        <w:jc w:val="both"/>
        <w:rPr>
          <w:color w:val="333333"/>
        </w:rPr>
      </w:pPr>
      <w:r>
        <w:t>посещение выставок-ярмарок учебных мест, организованных учебными заведениями</w:t>
      </w:r>
      <w:r>
        <w:rPr>
          <w:color w:val="333333"/>
        </w:rPr>
        <w:t xml:space="preserve">  (совместно с Центром занятости);</w:t>
      </w:r>
    </w:p>
    <w:p w:rsidR="00EB3D04" w:rsidRDefault="00EB3D04" w:rsidP="00EB3D04">
      <w:pPr>
        <w:numPr>
          <w:ilvl w:val="0"/>
          <w:numId w:val="7"/>
        </w:numPr>
        <w:tabs>
          <w:tab w:val="left" w:pos="600"/>
        </w:tabs>
        <w:ind w:left="0" w:firstLine="240"/>
        <w:rPr>
          <w:color w:val="333333"/>
        </w:rPr>
      </w:pPr>
      <w:r>
        <w:lastRenderedPageBreak/>
        <w:t>посещение учреждений профессионального образования   в Дни открытых дверей;</w:t>
      </w:r>
    </w:p>
    <w:p w:rsidR="00EB3D04" w:rsidRDefault="00EB3D04" w:rsidP="00EB3D04">
      <w:pPr>
        <w:numPr>
          <w:ilvl w:val="0"/>
          <w:numId w:val="7"/>
        </w:numPr>
        <w:tabs>
          <w:tab w:val="left" w:pos="600"/>
        </w:tabs>
        <w:ind w:left="0" w:firstLine="240"/>
        <w:rPr>
          <w:color w:val="333333"/>
        </w:rPr>
      </w:pPr>
      <w:r>
        <w:rPr>
          <w:color w:val="333333"/>
        </w:rPr>
        <w:t>содействие временному трудоустройству обучающихся во время каникул;</w:t>
      </w:r>
      <w:r>
        <w:t xml:space="preserve"> </w:t>
      </w:r>
      <w:r>
        <w:rPr>
          <w:color w:val="333333"/>
        </w:rPr>
        <w:t xml:space="preserve"> </w:t>
      </w:r>
    </w:p>
    <w:p w:rsidR="00EB3D04" w:rsidRDefault="00EB3D04" w:rsidP="00EB3D04">
      <w:pPr>
        <w:numPr>
          <w:ilvl w:val="0"/>
          <w:numId w:val="7"/>
        </w:numPr>
        <w:tabs>
          <w:tab w:val="left" w:pos="600"/>
        </w:tabs>
        <w:ind w:left="0" w:firstLine="240"/>
        <w:jc w:val="both"/>
      </w:pPr>
      <w:r>
        <w:rPr>
          <w:color w:val="333333"/>
        </w:rPr>
        <w:t xml:space="preserve">расположение информационных материалов по профориентации на  школьном  сайте.  </w:t>
      </w:r>
    </w:p>
    <w:p w:rsidR="00EB3D04" w:rsidRDefault="00EB3D04" w:rsidP="00EB3D04">
      <w:pPr>
        <w:shd w:val="clear" w:color="auto" w:fill="FFFFFF"/>
        <w:spacing w:before="150" w:after="150" w:line="270" w:lineRule="atLeast"/>
        <w:jc w:val="center"/>
        <w:rPr>
          <w:b/>
          <w:bCs/>
          <w:u w:val="single"/>
        </w:rPr>
      </w:pPr>
      <w:r>
        <w:rPr>
          <w:b/>
          <w:u w:val="single"/>
        </w:rPr>
        <w:t xml:space="preserve">Критерии и показатели эффективности </w:t>
      </w:r>
      <w:proofErr w:type="spellStart"/>
      <w:r>
        <w:rPr>
          <w:b/>
          <w:u w:val="single"/>
        </w:rPr>
        <w:t>профориентационной</w:t>
      </w:r>
      <w:proofErr w:type="spellEnd"/>
      <w:r>
        <w:rPr>
          <w:b/>
          <w:u w:val="single"/>
        </w:rPr>
        <w:t xml:space="preserve"> работы в школе</w:t>
      </w:r>
    </w:p>
    <w:p w:rsidR="00EB3D04" w:rsidRDefault="00EB3D04" w:rsidP="00EB3D04">
      <w:pPr>
        <w:ind w:firstLine="708"/>
        <w:jc w:val="both"/>
        <w:rPr>
          <w:bCs/>
        </w:rPr>
      </w:pPr>
      <w:r>
        <w:rPr>
          <w:bCs/>
        </w:rPr>
        <w:t xml:space="preserve">В управлении </w:t>
      </w:r>
      <w:proofErr w:type="spellStart"/>
      <w:r>
        <w:rPr>
          <w:bCs/>
        </w:rPr>
        <w:t>профориентационной</w:t>
      </w:r>
      <w:proofErr w:type="spellEnd"/>
      <w:r>
        <w:rPr>
          <w:bCs/>
        </w:rPr>
        <w:t xml:space="preserve"> работой</w:t>
      </w:r>
      <w:r>
        <w:t> </w:t>
      </w:r>
      <w:r>
        <w:rPr>
          <w:bCs/>
        </w:rPr>
        <w:t xml:space="preserve">к наиболее </w:t>
      </w:r>
      <w:proofErr w:type="gramStart"/>
      <w:r>
        <w:rPr>
          <w:bCs/>
        </w:rPr>
        <w:t>важным</w:t>
      </w:r>
      <w:proofErr w:type="gramEnd"/>
      <w:r>
        <w:rPr>
          <w:bCs/>
        </w:rPr>
        <w:t xml:space="preserve"> относятся вопросы определения критериев и показателей эффективности профориентации. Достижение поставленной цели возможно и оправдано только при активной целенаправленной работе со школьниками,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региона, в котором они живут, общества в целом.</w:t>
      </w:r>
    </w:p>
    <w:p w:rsidR="00EB3D04" w:rsidRDefault="00EB3D04" w:rsidP="00EB3D04">
      <w:pPr>
        <w:ind w:firstLine="600"/>
        <w:jc w:val="both"/>
        <w:rPr>
          <w:bCs/>
        </w:rPr>
      </w:pPr>
      <w:r>
        <w:rPr>
          <w:bCs/>
        </w:rPr>
        <w:t>К основным  </w:t>
      </w:r>
      <w:r>
        <w:t>результативным критериям</w:t>
      </w:r>
      <w:r>
        <w:rPr>
          <w:bCs/>
        </w:rPr>
        <w:t xml:space="preserve"> и показателям эффективности </w:t>
      </w:r>
      <w:proofErr w:type="spellStart"/>
      <w:r>
        <w:rPr>
          <w:bCs/>
        </w:rPr>
        <w:t>профориентационной</w:t>
      </w:r>
      <w:proofErr w:type="spellEnd"/>
      <w:r>
        <w:rPr>
          <w:bCs/>
        </w:rPr>
        <w:t xml:space="preserve"> работы, прежде всего, относятся:</w:t>
      </w:r>
    </w:p>
    <w:p w:rsidR="00EB3D04" w:rsidRDefault="00EB3D04" w:rsidP="00EB3D04">
      <w:pPr>
        <w:ind w:firstLine="600"/>
        <w:jc w:val="both"/>
        <w:rPr>
          <w:bCs/>
        </w:rPr>
      </w:pPr>
      <w:r>
        <w:t>1.</w:t>
      </w:r>
      <w:r>
        <w:rPr>
          <w:i/>
          <w:iCs/>
        </w:rPr>
        <w:t> Достаточная информация о профессии и путях ее получения</w:t>
      </w:r>
      <w:r>
        <w:t>.</w:t>
      </w:r>
      <w:r>
        <w:rPr>
          <w:bCs/>
        </w:rPr>
        <w:t> Без ясного представления о содержании и условиях труда в избираемой профессии школьник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</w:p>
    <w:p w:rsidR="00EB3D04" w:rsidRDefault="00EB3D04" w:rsidP="00EB3D04">
      <w:pPr>
        <w:ind w:firstLine="600"/>
        <w:jc w:val="both"/>
        <w:rPr>
          <w:bCs/>
        </w:rPr>
      </w:pPr>
      <w:r>
        <w:t>2.</w:t>
      </w:r>
      <w:r>
        <w:rPr>
          <w:i/>
          <w:iCs/>
        </w:rPr>
        <w:t> Потребность в обоснованном выборе профессии</w:t>
      </w:r>
      <w:r>
        <w:t xml:space="preserve">. </w:t>
      </w:r>
      <w:r>
        <w:rPr>
          <w:bCs/>
        </w:rPr>
        <w:t xml:space="preserve">Показатели </w:t>
      </w:r>
      <w:proofErr w:type="spellStart"/>
      <w:r>
        <w:rPr>
          <w:bCs/>
        </w:rPr>
        <w:t>сформированности</w:t>
      </w:r>
      <w:proofErr w:type="spellEnd"/>
      <w:r>
        <w:rPr>
          <w:bCs/>
        </w:rPr>
        <w:t xml:space="preserve"> потребности в обоснованном профессиональном выборе профессии – это самостоятельно проявляемая школьником 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</w:p>
    <w:p w:rsidR="00EB3D04" w:rsidRDefault="00EB3D04" w:rsidP="00EB3D04">
      <w:pPr>
        <w:ind w:firstLine="600"/>
        <w:jc w:val="both"/>
        <w:rPr>
          <w:bCs/>
        </w:rPr>
      </w:pPr>
      <w:r>
        <w:t>3. </w:t>
      </w:r>
      <w:r>
        <w:rPr>
          <w:i/>
          <w:iCs/>
        </w:rPr>
        <w:t>Уверенность школьника в социальной значимости труда</w:t>
      </w:r>
      <w:r>
        <w:t xml:space="preserve">, </w:t>
      </w:r>
      <w:r>
        <w:rPr>
          <w:bCs/>
        </w:rPr>
        <w:t>т.е. сформированное отношение к нему как к жизненной ценности. По данным исследований жизненных ценностей учащихся 8-11 классов, отношение к труду как к жизненной ценности прямо соотносится у них с потребностью в обоснованном выборе профессии.</w:t>
      </w:r>
    </w:p>
    <w:p w:rsidR="00EB3D04" w:rsidRDefault="00EB3D04" w:rsidP="00EB3D04">
      <w:pPr>
        <w:ind w:firstLine="600"/>
        <w:jc w:val="both"/>
        <w:rPr>
          <w:bCs/>
        </w:rPr>
      </w:pPr>
      <w:r>
        <w:t>4. </w:t>
      </w:r>
      <w:r>
        <w:rPr>
          <w:i/>
          <w:iCs/>
        </w:rPr>
        <w:t>Степень самопознания школьника</w:t>
      </w:r>
      <w:r>
        <w:t>.</w:t>
      </w:r>
      <w:r>
        <w:rPr>
          <w:bCs/>
        </w:rPr>
        <w:t> От того, насколько глубоко он сможет изучить свои профессионально важные качества, во многом будет зависеть обоснованность его выбора. При этом следует учитывать, что только квалифицированный специалист может дать школьнику достаточно полную и адекватную информацию о его профессионально важных качествах.</w:t>
      </w:r>
    </w:p>
    <w:p w:rsidR="00EB3D04" w:rsidRDefault="00EB3D04" w:rsidP="00EB3D04">
      <w:pPr>
        <w:ind w:firstLine="600"/>
        <w:jc w:val="both"/>
        <w:rPr>
          <w:bCs/>
        </w:rPr>
      </w:pPr>
      <w:r>
        <w:t>5.</w:t>
      </w:r>
      <w:r>
        <w:rPr>
          <w:i/>
          <w:iCs/>
        </w:rPr>
        <w:t> Наличие у учащегося обоснованного профессионального плана</w:t>
      </w:r>
      <w:r>
        <w:t>. О</w:t>
      </w:r>
      <w:r>
        <w:rPr>
          <w:bCs/>
        </w:rPr>
        <w:t xml:space="preserve">боснованность профессионального выбора справедливо считается одним из основных критериев эффективности </w:t>
      </w:r>
      <w:proofErr w:type="spellStart"/>
      <w:r>
        <w:rPr>
          <w:bCs/>
        </w:rPr>
        <w:t>профориентационной</w:t>
      </w:r>
      <w:proofErr w:type="spellEnd"/>
      <w:r>
        <w:rPr>
          <w:bCs/>
        </w:rPr>
        <w:t xml:space="preserve">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</w:t>
      </w:r>
    </w:p>
    <w:p w:rsidR="00EB3D04" w:rsidRDefault="00EB3D04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p w:rsidR="009A02D7" w:rsidRDefault="009A02D7" w:rsidP="00EB3D04">
      <w:pPr>
        <w:ind w:firstLine="600"/>
        <w:jc w:val="both"/>
      </w:pPr>
    </w:p>
    <w:tbl>
      <w:tblPr>
        <w:tblW w:w="1073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440"/>
        <w:gridCol w:w="181"/>
        <w:gridCol w:w="2340"/>
        <w:gridCol w:w="3049"/>
      </w:tblGrid>
      <w:tr w:rsidR="00EB3D04" w:rsidTr="009A02D7">
        <w:trPr>
          <w:trHeight w:val="5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  <w:p w:rsidR="00EB3D04" w:rsidRDefault="00EB3D04">
            <w:pPr>
              <w:jc w:val="center"/>
              <w:rPr>
                <w:b/>
              </w:rPr>
            </w:pPr>
            <w:r>
              <w:rPr>
                <w:b/>
              </w:rPr>
              <w:t>выполнения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</w:tr>
      <w:tr w:rsidR="00EB3D04" w:rsidTr="009A02D7">
        <w:tc>
          <w:tcPr>
            <w:tcW w:w="10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  <w:rPr>
                <w:b/>
              </w:rPr>
            </w:pPr>
            <w:r>
              <w:rPr>
                <w:b/>
              </w:rPr>
              <w:t>1. Нормативно-правовое обеспечение</w:t>
            </w:r>
          </w:p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1.1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 xml:space="preserve">Изучение нормативно-правовых документов.  Разработка плана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школе на текущий учебный год.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До 01.09.20</w:t>
            </w:r>
            <w:r w:rsidR="00045A8A"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>Администрация школы</w:t>
            </w:r>
            <w:r w:rsidR="00045A8A">
              <w:t>, педагог-психолог</w:t>
            </w:r>
          </w:p>
        </w:tc>
      </w:tr>
      <w:tr w:rsidR="00EB3D04" w:rsidTr="009A02D7">
        <w:tc>
          <w:tcPr>
            <w:tcW w:w="10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  <w:rPr>
                <w:b/>
              </w:rPr>
            </w:pPr>
            <w:r>
              <w:rPr>
                <w:b/>
              </w:rPr>
              <w:t>2. Информационно-методическое и кадровое обеспечение</w:t>
            </w:r>
          </w:p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2.1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 xml:space="preserve">Изучение методических рекомендаций по организации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</w:t>
            </w:r>
            <w:proofErr w:type="gramStart"/>
            <w:r>
              <w:t>среди</w:t>
            </w:r>
            <w:proofErr w:type="gramEnd"/>
            <w:r>
              <w:t xml:space="preserve"> обучающихся. 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В течение указанного периода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>Администрация школы, классные руководители</w:t>
            </w:r>
            <w:r w:rsidR="00045A8A">
              <w:t>, педагог-психолог</w:t>
            </w:r>
          </w:p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2.2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>Определение перечня курсов по выбору с учащимися 9 класса.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До 01.09.20</w:t>
            </w:r>
            <w:r w:rsidR="00045A8A"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>Администрация школы, учителя-предметники</w:t>
            </w:r>
          </w:p>
        </w:tc>
      </w:tr>
      <w:tr w:rsidR="00EB3D04" w:rsidTr="009A02D7">
        <w:trPr>
          <w:trHeight w:val="8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2.3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 xml:space="preserve">Расстановка кадров для ведения курсов по выбору и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До 01.09.20</w:t>
            </w:r>
            <w:r w:rsidR="00045A8A">
              <w:t>24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>Администрация школы</w:t>
            </w:r>
          </w:p>
        </w:tc>
      </w:tr>
      <w:tr w:rsidR="00EB3D04" w:rsidTr="009A02D7">
        <w:tc>
          <w:tcPr>
            <w:tcW w:w="10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rPr>
                <w:b/>
              </w:rPr>
              <w:t xml:space="preserve">3. Обеспечение условий для формирования социально-экономического </w:t>
            </w:r>
            <w:proofErr w:type="spellStart"/>
            <w:r>
              <w:rPr>
                <w:b/>
              </w:rPr>
              <w:t>профориентационного</w:t>
            </w:r>
            <w:proofErr w:type="spellEnd"/>
            <w:r>
              <w:rPr>
                <w:b/>
              </w:rPr>
              <w:t xml:space="preserve"> пространства школы</w:t>
            </w:r>
          </w:p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3.1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 xml:space="preserve">Провести тестирование учащихся </w:t>
            </w:r>
            <w:r w:rsidR="00045A8A">
              <w:t>8,</w:t>
            </w:r>
            <w:r>
              <w:t>9</w:t>
            </w:r>
            <w:r w:rsidR="00045A8A">
              <w:t>,10,11 классов</w:t>
            </w:r>
            <w:r>
              <w:t xml:space="preserve">  «Склонности и профессиональная направленность»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045A8A">
            <w:pPr>
              <w:jc w:val="center"/>
            </w:pPr>
            <w:r>
              <w:t>В течение учебного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>Педагог-психолог</w:t>
            </w:r>
          </w:p>
          <w:p w:rsidR="00EB3D04" w:rsidRDefault="00EB3D04"/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3.2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rPr>
                <w:color w:val="333333"/>
              </w:rPr>
              <w:t>Провести диагностические методики среди учащихся 9-10  класс</w:t>
            </w:r>
            <w:r w:rsidR="00AD73EA">
              <w:rPr>
                <w:color w:val="333333"/>
              </w:rPr>
              <w:t xml:space="preserve">ов с целью выявить </w:t>
            </w:r>
            <w:r>
              <w:rPr>
                <w:color w:val="333333"/>
              </w:rPr>
              <w:t>профессиональную направленность, узнать о личных профессиональных планах.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Февраль, 202</w:t>
            </w:r>
            <w:r w:rsidR="00AD73EA">
              <w:t>4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>Классные руководители</w:t>
            </w:r>
            <w:r w:rsidR="00AD73EA">
              <w:t>,</w:t>
            </w:r>
          </w:p>
          <w:p w:rsidR="00EB3D04" w:rsidRDefault="00EB3D04">
            <w:r>
              <w:t>Педагог-психолог</w:t>
            </w:r>
          </w:p>
          <w:p w:rsidR="00EB3D04" w:rsidRDefault="00EB3D04"/>
          <w:p w:rsidR="00EB3D04" w:rsidRDefault="00EB3D04">
            <w:r>
              <w:t xml:space="preserve"> </w:t>
            </w:r>
          </w:p>
        </w:tc>
      </w:tr>
      <w:tr w:rsidR="009A02D7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D7" w:rsidRDefault="009A02D7">
            <w:pPr>
              <w:jc w:val="center"/>
            </w:pPr>
            <w:r>
              <w:t xml:space="preserve"> 3.3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D7" w:rsidRDefault="009A02D7">
            <w:pPr>
              <w:rPr>
                <w:color w:val="333333"/>
              </w:rPr>
            </w:pPr>
            <w:r>
              <w:rPr>
                <w:color w:val="333333"/>
              </w:rPr>
              <w:t>Консультирование учеников по итогам диагностики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D7" w:rsidRDefault="009A02D7">
            <w:pPr>
              <w:jc w:val="center"/>
            </w:pPr>
            <w:r>
              <w:t>После диагностики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D7" w:rsidRDefault="009A02D7">
            <w:r>
              <w:t>Педагог-психолог</w:t>
            </w:r>
          </w:p>
        </w:tc>
      </w:tr>
      <w:tr w:rsidR="009A02D7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D7" w:rsidRDefault="009A02D7">
            <w:pPr>
              <w:jc w:val="center"/>
            </w:pPr>
          </w:p>
          <w:p w:rsidR="009A02D7" w:rsidRDefault="009A02D7">
            <w:pPr>
              <w:jc w:val="center"/>
            </w:pPr>
            <w:r>
              <w:t>3.4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D7" w:rsidRDefault="009A02D7">
            <w:pPr>
              <w:rPr>
                <w:color w:val="333333"/>
              </w:rPr>
            </w:pPr>
            <w:r>
              <w:rPr>
                <w:color w:val="333333"/>
              </w:rPr>
              <w:t>Просвещение о профессии, которая интересует ученика, Где можно получить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D7" w:rsidRDefault="009A02D7">
            <w:pPr>
              <w:jc w:val="center"/>
            </w:pPr>
            <w:r>
              <w:t>В течение учебного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D7" w:rsidRDefault="009A02D7">
            <w:r>
              <w:t>Педагог-психолог</w:t>
            </w:r>
          </w:p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3.</w:t>
            </w:r>
            <w:r w:rsidR="009A02D7">
              <w:t>5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 w:rsidP="00AD73EA">
            <w:pPr>
              <w:rPr>
                <w:color w:val="333333"/>
              </w:rPr>
            </w:pPr>
            <w:r>
              <w:rPr>
                <w:color w:val="333333"/>
              </w:rPr>
              <w:t>П</w:t>
            </w:r>
            <w:r w:rsidR="00AD73EA">
              <w:rPr>
                <w:color w:val="333333"/>
              </w:rPr>
              <w:t xml:space="preserve">роведение </w:t>
            </w:r>
            <w:proofErr w:type="spellStart"/>
            <w:r w:rsidR="00AD73EA">
              <w:rPr>
                <w:color w:val="333333"/>
              </w:rPr>
              <w:t>профориентационных</w:t>
            </w:r>
            <w:proofErr w:type="spellEnd"/>
            <w:r w:rsidR="00AD73EA">
              <w:rPr>
                <w:color w:val="333333"/>
              </w:rPr>
              <w:t xml:space="preserve"> занятия для учащихся 1-11 классов.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 w:rsidP="00AD73EA">
            <w:pPr>
              <w:jc w:val="center"/>
            </w:pPr>
            <w:r>
              <w:t xml:space="preserve">В течение года по плану работы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D04" w:rsidRDefault="00EB3D04">
            <w:r>
              <w:t xml:space="preserve">Классные руководители </w:t>
            </w:r>
          </w:p>
          <w:p w:rsidR="00EB3D04" w:rsidRDefault="00EB3D04">
            <w:r>
              <w:t>Педагог-психоло</w:t>
            </w:r>
            <w:r w:rsidR="00AD73EA">
              <w:t>г</w:t>
            </w:r>
          </w:p>
        </w:tc>
      </w:tr>
      <w:tr w:rsidR="009A02D7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D7" w:rsidRDefault="009A02D7">
            <w:pPr>
              <w:jc w:val="center"/>
            </w:pPr>
            <w:r>
              <w:t>3.6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D7" w:rsidRDefault="009A02D7" w:rsidP="00AD73EA">
            <w:pPr>
              <w:rPr>
                <w:color w:val="333333"/>
              </w:rPr>
            </w:pPr>
            <w:r>
              <w:rPr>
                <w:color w:val="333333"/>
              </w:rPr>
              <w:t>Знакомство с миром современных профессий в рамках учебных предметов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D7" w:rsidRDefault="009A02D7" w:rsidP="00AD73EA">
            <w:pPr>
              <w:jc w:val="center"/>
            </w:pPr>
            <w:r>
              <w:t>В течение учебного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D7" w:rsidRDefault="009A02D7">
            <w:r>
              <w:t>Учителя-предметники</w:t>
            </w:r>
          </w:p>
        </w:tc>
      </w:tr>
      <w:tr w:rsidR="00EB3D04" w:rsidTr="009A02D7">
        <w:trPr>
          <w:trHeight w:val="4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3.</w:t>
            </w:r>
            <w:r w:rsidR="009A02D7">
              <w:t>7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rPr>
                <w:color w:val="333333"/>
              </w:rPr>
            </w:pPr>
            <w:r>
              <w:rPr>
                <w:color w:val="333333"/>
              </w:rPr>
              <w:t xml:space="preserve">Проведение игры «жизнедеятельности»: «День самоуправления в школе»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AD73EA">
            <w:pPr>
              <w:jc w:val="center"/>
            </w:pPr>
            <w:r>
              <w:t>Март,2025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AD73EA">
            <w:r>
              <w:t>Совет старшеклассников, зам директора по УВР</w:t>
            </w:r>
            <w:r w:rsidR="00EB3D04">
              <w:t xml:space="preserve"> </w:t>
            </w:r>
          </w:p>
        </w:tc>
      </w:tr>
      <w:tr w:rsidR="00EB3D04" w:rsidTr="009A02D7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3.</w:t>
            </w:r>
            <w:r w:rsidR="009A02D7">
              <w:t>8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spacing w:after="120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Проведение </w:t>
            </w:r>
            <w:proofErr w:type="spellStart"/>
            <w:r>
              <w:rPr>
                <w:color w:val="333333"/>
              </w:rPr>
              <w:t>профориентационных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опросников</w:t>
            </w:r>
            <w:proofErr w:type="spellEnd"/>
            <w:r>
              <w:rPr>
                <w:color w:val="333333"/>
              </w:rPr>
              <w:t xml:space="preserve">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 xml:space="preserve">По плану работы 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>Педагог-психолог</w:t>
            </w:r>
          </w:p>
          <w:p w:rsidR="00EB3D04" w:rsidRDefault="00EB3D04"/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3.</w:t>
            </w:r>
            <w:r w:rsidR="009A02D7">
              <w:t>9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AD73EA">
            <w:r>
              <w:t xml:space="preserve">Провести деловую игру для </w:t>
            </w:r>
            <w:r w:rsidR="00EB3D04">
              <w:t xml:space="preserve">учащихся </w:t>
            </w:r>
            <w:r>
              <w:t xml:space="preserve">8 </w:t>
            </w:r>
          </w:p>
          <w:p w:rsidR="00EB3D04" w:rsidRDefault="00AD73EA">
            <w:r>
              <w:t xml:space="preserve"> класса «Выбор профессии, выбор будущего</w:t>
            </w:r>
            <w:r w:rsidR="00EB3D04"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AD73EA">
            <w:pPr>
              <w:jc w:val="center"/>
            </w:pPr>
            <w:r>
              <w:t>Январ</w:t>
            </w:r>
            <w:r w:rsidR="00EB3D04">
              <w:t>ь 202</w:t>
            </w:r>
            <w:r>
              <w:t>5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AD73EA">
            <w:r>
              <w:t>Классный руководитель,</w:t>
            </w:r>
            <w:r w:rsidR="00EB3D04">
              <w:t xml:space="preserve">  </w:t>
            </w:r>
          </w:p>
          <w:p w:rsidR="00EB3D04" w:rsidRDefault="00EB3D04">
            <w:r>
              <w:t>Педагог-психолог</w:t>
            </w:r>
            <w:r w:rsidR="00AD73EA">
              <w:t>, руководитель движения "Первых" Шестопалова Т.В.</w:t>
            </w:r>
          </w:p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3.</w:t>
            </w:r>
            <w:r w:rsidR="009A02D7">
              <w:t>10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AD73EA">
            <w:r>
              <w:t>Посещение учащимися 8, 9,</w:t>
            </w:r>
            <w:r w:rsidR="00EB3D04">
              <w:t xml:space="preserve"> 10</w:t>
            </w:r>
            <w:r>
              <w:t xml:space="preserve">, 11 </w:t>
            </w:r>
            <w:r w:rsidR="00EB3D04">
              <w:t xml:space="preserve"> классов выставки-ярмарки  учебных мест, а также учреждений профессионального образования в Дни открытых дверей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По плану средних профессиональных учреждений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 xml:space="preserve">Администрация школы, классные руководители  </w:t>
            </w:r>
          </w:p>
          <w:p w:rsidR="00EB3D04" w:rsidRDefault="00EB3D04">
            <w:r>
              <w:t>Педагог-психолог</w:t>
            </w:r>
            <w:r w:rsidR="00AD73EA">
              <w:t xml:space="preserve">, руководитель движения "Первых" Шестопалова Т.В. </w:t>
            </w:r>
          </w:p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3.</w:t>
            </w:r>
            <w:r w:rsidR="009A02D7">
              <w:t>11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 xml:space="preserve">Проведение обзорных и тематических </w:t>
            </w:r>
            <w:proofErr w:type="spellStart"/>
            <w:r>
              <w:t>профориентационных</w:t>
            </w:r>
            <w:proofErr w:type="spellEnd"/>
            <w:r>
              <w:t xml:space="preserve"> экскурсий с целью ознакомления работы предприятий, условий труда, технологическим </w:t>
            </w:r>
            <w:r>
              <w:lastRenderedPageBreak/>
              <w:t xml:space="preserve">процессом </w:t>
            </w:r>
            <w:r w:rsidR="00AD73EA">
              <w:t>для 4,5,6,7,8,9,10,11 классов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lastRenderedPageBreak/>
              <w:t>По мере согласования с руководителями предприятий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 xml:space="preserve">Администрация школы, классные руководители  </w:t>
            </w:r>
          </w:p>
          <w:p w:rsidR="00EB3D04" w:rsidRDefault="00EB3D04">
            <w:r>
              <w:t>Педагог-психолог</w:t>
            </w:r>
          </w:p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lastRenderedPageBreak/>
              <w:t>3.</w:t>
            </w:r>
            <w:r w:rsidR="009A02D7">
              <w:t>12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rPr>
                <w:color w:val="333333"/>
              </w:rPr>
              <w:t>Содействие временному трудоустройству обучающихся во время каникул</w:t>
            </w:r>
            <w:r>
              <w:t xml:space="preserve"> </w:t>
            </w:r>
            <w:r>
              <w:rPr>
                <w:color w:val="333333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По согласованию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>Администрация школы</w:t>
            </w:r>
          </w:p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3.1</w:t>
            </w:r>
            <w:r w:rsidR="009A02D7">
              <w:t>3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rPr>
                <w:color w:val="333333"/>
              </w:rPr>
              <w:t xml:space="preserve">Использование в </w:t>
            </w:r>
            <w:proofErr w:type="spellStart"/>
            <w:r>
              <w:rPr>
                <w:color w:val="333333"/>
              </w:rPr>
              <w:t>профориентационной</w:t>
            </w:r>
            <w:proofErr w:type="spellEnd"/>
            <w:r>
              <w:rPr>
                <w:color w:val="333333"/>
              </w:rPr>
              <w:t xml:space="preserve">  работе </w:t>
            </w:r>
            <w:r>
              <w:rPr>
                <w:color w:val="333333"/>
                <w:lang w:val="en-US"/>
              </w:rPr>
              <w:t>Internet</w:t>
            </w:r>
            <w:r>
              <w:rPr>
                <w:color w:val="333333"/>
              </w:rPr>
              <w:t>-ресурсов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Постоянно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 xml:space="preserve">Классные руководители  </w:t>
            </w:r>
          </w:p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3.1</w:t>
            </w:r>
            <w:r w:rsidR="009A02D7">
              <w:t>4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 xml:space="preserve">Оформление информационных стендов по профессиональной ориентации в учебных кабинетах,  их обновление.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Постоянно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>Классные руководители</w:t>
            </w:r>
            <w:r w:rsidR="00AD73EA">
              <w:t>, педагог-психолог</w:t>
            </w:r>
          </w:p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3.1</w:t>
            </w:r>
            <w:r w:rsidR="009A02D7">
              <w:t>5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rPr>
                <w:color w:val="333333"/>
              </w:rPr>
              <w:t xml:space="preserve">Размещение информации по </w:t>
            </w:r>
            <w:proofErr w:type="spellStart"/>
            <w:r>
              <w:rPr>
                <w:color w:val="333333"/>
              </w:rPr>
              <w:t>профориентационной</w:t>
            </w:r>
            <w:proofErr w:type="spellEnd"/>
            <w:r>
              <w:rPr>
                <w:color w:val="333333"/>
              </w:rPr>
              <w:t xml:space="preserve"> работе на школьном сайте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Постоянно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AD73EA">
            <w:r>
              <w:t>Учитель информатики,</w:t>
            </w:r>
          </w:p>
          <w:p w:rsidR="00EB3D04" w:rsidRDefault="00EB3D04">
            <w:r>
              <w:t>Педагог-психолог</w:t>
            </w:r>
          </w:p>
          <w:p w:rsidR="00EB3D04" w:rsidRDefault="00EB3D04"/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3.1</w:t>
            </w:r>
            <w:r w:rsidR="009A02D7">
              <w:t>6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both"/>
            </w:pPr>
            <w:r>
              <w:t>Информирование учащихся и их семей об образовательных возможностях территориально доступной им образовательной среды начального и среднего профессионального образования.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Постоянно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>Администрация школы, классные руководители</w:t>
            </w:r>
          </w:p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3.1</w:t>
            </w:r>
            <w:r w:rsidR="009A02D7">
              <w:t>7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both"/>
            </w:pPr>
            <w:r>
              <w:t>Информирование учащихся и их родителей, педагогов школы о проблемах занятости на местном и региональном рынке труда.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Постоянно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>Администрация школы, классные руководители</w:t>
            </w:r>
          </w:p>
        </w:tc>
      </w:tr>
      <w:tr w:rsidR="00EB3D04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3.1</w:t>
            </w:r>
            <w:r w:rsidR="009A02D7">
              <w:t>8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both"/>
            </w:pPr>
            <w:r>
              <w:t>Участие учеников в проекте «Билет в будущее»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pPr>
              <w:jc w:val="center"/>
            </w:pPr>
            <w:r>
              <w:t>Постоянно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D04" w:rsidRDefault="00EB3D04">
            <w:r>
              <w:t>Администрация школы, классные руководители</w:t>
            </w:r>
          </w:p>
          <w:p w:rsidR="00EB3D04" w:rsidRDefault="00EB3D04">
            <w:r>
              <w:t>Педагог-психолог</w:t>
            </w:r>
          </w:p>
          <w:p w:rsidR="00EB3D04" w:rsidRDefault="00EB3D04"/>
        </w:tc>
      </w:tr>
      <w:tr w:rsidR="00AD73EA" w:rsidTr="009A02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EA" w:rsidRDefault="00AD73EA">
            <w:pPr>
              <w:jc w:val="center"/>
            </w:pPr>
          </w:p>
          <w:p w:rsidR="00AD73EA" w:rsidRDefault="00AD73EA">
            <w:pPr>
              <w:jc w:val="center"/>
            </w:pPr>
            <w:r>
              <w:t>3.1</w:t>
            </w:r>
            <w:r w:rsidR="009A02D7">
              <w:t>9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EA" w:rsidRDefault="00AD73EA">
            <w:pPr>
              <w:jc w:val="both"/>
            </w:pPr>
            <w:r>
              <w:t>Посещение групповых занятий "</w:t>
            </w:r>
            <w:proofErr w:type="spellStart"/>
            <w:proofErr w:type="gramStart"/>
            <w:r>
              <w:t>Россия-мои</w:t>
            </w:r>
            <w:proofErr w:type="spellEnd"/>
            <w:proofErr w:type="gramEnd"/>
            <w:r>
              <w:t xml:space="preserve"> горизонты" Знакомство с миром современных профессий, особенностями работы, условиями деятельности</w:t>
            </w:r>
            <w:r w:rsidR="009A02D7"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EA" w:rsidRDefault="009A02D7">
            <w:pPr>
              <w:jc w:val="center"/>
            </w:pPr>
            <w:r>
              <w:t>В течение 2024-2025 учебного года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EA" w:rsidRDefault="009A02D7">
            <w:r>
              <w:t>Классные руководители 6,7,8,9,10,11 классов.</w:t>
            </w:r>
          </w:p>
        </w:tc>
      </w:tr>
    </w:tbl>
    <w:p w:rsidR="00EB3D04" w:rsidRDefault="00EB3D04" w:rsidP="00EB3D04"/>
    <w:p w:rsidR="00EB3D04" w:rsidRDefault="00EB3D04" w:rsidP="00EB3D04"/>
    <w:p w:rsidR="00634EC7" w:rsidRDefault="00634EC7"/>
    <w:sectPr w:rsidR="00634EC7" w:rsidSect="009A0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17F"/>
    <w:multiLevelType w:val="hybridMultilevel"/>
    <w:tmpl w:val="84D4628C"/>
    <w:lvl w:ilvl="0" w:tplc="84C4D8D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8131C9"/>
    <w:multiLevelType w:val="hybridMultilevel"/>
    <w:tmpl w:val="50ECEAA6"/>
    <w:lvl w:ilvl="0" w:tplc="84C4D8D6">
      <w:start w:val="1"/>
      <w:numFmt w:val="bullet"/>
      <w:lvlText w:val="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0571B"/>
    <w:multiLevelType w:val="hybridMultilevel"/>
    <w:tmpl w:val="1372523C"/>
    <w:lvl w:ilvl="0" w:tplc="84C4D8D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C4307"/>
    <w:multiLevelType w:val="hybridMultilevel"/>
    <w:tmpl w:val="2AF0825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5">
    <w:nsid w:val="50156AB0"/>
    <w:multiLevelType w:val="hybridMultilevel"/>
    <w:tmpl w:val="436E2F88"/>
    <w:lvl w:ilvl="0" w:tplc="AD145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4393F"/>
    <w:multiLevelType w:val="hybridMultilevel"/>
    <w:tmpl w:val="5B7C3370"/>
    <w:lvl w:ilvl="0" w:tplc="84C4D8D6">
      <w:start w:val="1"/>
      <w:numFmt w:val="bullet"/>
      <w:lvlText w:val="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F43F9"/>
    <w:multiLevelType w:val="hybridMultilevel"/>
    <w:tmpl w:val="F01E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3D04"/>
    <w:rsid w:val="00045A8A"/>
    <w:rsid w:val="00320FA5"/>
    <w:rsid w:val="004153EF"/>
    <w:rsid w:val="0059160E"/>
    <w:rsid w:val="00634EC7"/>
    <w:rsid w:val="0081685E"/>
    <w:rsid w:val="00925A40"/>
    <w:rsid w:val="009A02D7"/>
    <w:rsid w:val="00AD73EA"/>
    <w:rsid w:val="00C333CB"/>
    <w:rsid w:val="00EB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D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D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EB3D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B3D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D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D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D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Strong"/>
    <w:basedOn w:val="a0"/>
    <w:qFormat/>
    <w:rsid w:val="00EB3D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B3D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D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cp:lastPrinted>2025-02-09T13:58:00Z</cp:lastPrinted>
  <dcterms:created xsi:type="dcterms:W3CDTF">2025-02-01T07:32:00Z</dcterms:created>
  <dcterms:modified xsi:type="dcterms:W3CDTF">2025-02-09T13:59:00Z</dcterms:modified>
</cp:coreProperties>
</file>