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C4" w:rsidRPr="00F30144" w:rsidRDefault="00B308DE">
      <w:proofErr w:type="spellStart"/>
      <w:r>
        <w:t>Коуч</w:t>
      </w:r>
      <w:proofErr w:type="spellEnd"/>
      <w:r>
        <w:t xml:space="preserve"> </w:t>
      </w:r>
      <w:r w:rsidR="00F30144">
        <w:t>–</w:t>
      </w:r>
      <w:r>
        <w:t xml:space="preserve"> сессия</w:t>
      </w:r>
    </w:p>
    <w:p w:rsidR="00F30144" w:rsidRPr="00F30144" w:rsidRDefault="00F30144">
      <w:r>
        <w:t xml:space="preserve">Данная технология пришла к нам в Россию сравнительно недавно, и то она касалась только сферы психологии, бизнеса и спорта. В образовании </w:t>
      </w:r>
      <w:proofErr w:type="spellStart"/>
      <w:r>
        <w:t>коуч</w:t>
      </w:r>
      <w:proofErr w:type="spellEnd"/>
      <w:r>
        <w:t xml:space="preserve"> – сессии стали применять позже. </w:t>
      </w:r>
      <w:r w:rsidR="009F12E6">
        <w:t>К</w:t>
      </w:r>
      <w:r>
        <w:t>нига</w:t>
      </w:r>
      <w:r w:rsidR="009F12E6">
        <w:t xml:space="preserve"> Эрика </w:t>
      </w:r>
      <w:proofErr w:type="spellStart"/>
      <w:r w:rsidR="009F12E6">
        <w:t>Партслоу</w:t>
      </w:r>
      <w:proofErr w:type="spellEnd"/>
      <w:r w:rsidR="009F12E6">
        <w:t xml:space="preserve"> и Моники </w:t>
      </w:r>
      <w:proofErr w:type="spellStart"/>
      <w:r w:rsidR="009F12E6">
        <w:t>Рэй</w:t>
      </w:r>
      <w:proofErr w:type="spellEnd"/>
      <w:r w:rsidR="009F12E6">
        <w:t xml:space="preserve"> имеет широкую целевую аудиторию и в том числе затрагивает и педагогическую сферу, выпущена в 2000 году, а на русский язык переведена в 2003году.</w:t>
      </w:r>
      <w:r>
        <w:t xml:space="preserve"> </w:t>
      </w:r>
    </w:p>
    <w:p w:rsidR="00ED7FDA" w:rsidRDefault="00ED7FDA" w:rsidP="005455C4">
      <w:pPr>
        <w:rPr>
          <w:b/>
          <w:bCs/>
        </w:rPr>
      </w:pPr>
    </w:p>
    <w:p w:rsidR="00ED7FDA" w:rsidRDefault="009F12E6" w:rsidP="005455C4">
      <w:r>
        <w:t>Итак</w:t>
      </w:r>
      <w:r w:rsidR="00ED7FDA">
        <w:t xml:space="preserve">, </w:t>
      </w:r>
      <w:r>
        <w:t xml:space="preserve">  </w:t>
      </w:r>
      <w:proofErr w:type="spellStart"/>
      <w:r>
        <w:t>коучин</w:t>
      </w:r>
      <w:proofErr w:type="gramStart"/>
      <w:r>
        <w:t>г</w:t>
      </w:r>
      <w:proofErr w:type="spellEnd"/>
      <w:r w:rsidR="00ED7FDA">
        <w:t>-</w:t>
      </w:r>
      <w:proofErr w:type="gramEnd"/>
      <w:r w:rsidR="00ED7FDA">
        <w:t xml:space="preserve"> это </w:t>
      </w:r>
      <w:r w:rsidR="00ED7FDA">
        <w:rPr>
          <w:b/>
          <w:bCs/>
        </w:rPr>
        <w:t>с</w:t>
      </w:r>
      <w:r w:rsidR="00ED7FDA" w:rsidRPr="00ED7FDA">
        <w:rPr>
          <w:b/>
          <w:bCs/>
        </w:rPr>
        <w:t>овременная методика достижения высок</w:t>
      </w:r>
      <w:r w:rsidR="00ED7FDA">
        <w:rPr>
          <w:b/>
          <w:bCs/>
        </w:rPr>
        <w:t>их результатов в жизни и работе, п</w:t>
      </w:r>
      <w:r w:rsidR="00ED7FDA" w:rsidRPr="00ED7FDA">
        <w:rPr>
          <w:b/>
          <w:bCs/>
        </w:rPr>
        <w:t>роцесс, основанный на принципах партнерства</w:t>
      </w:r>
      <w:r>
        <w:t xml:space="preserve"> </w:t>
      </w:r>
    </w:p>
    <w:p w:rsidR="009C40B7" w:rsidRDefault="009F12E6" w:rsidP="005455C4">
      <w:r>
        <w:t>может быть к</w:t>
      </w:r>
      <w:r w:rsidR="009C40B7">
        <w:t>омандны</w:t>
      </w:r>
      <w:r>
        <w:t>м</w:t>
      </w:r>
      <w:r w:rsidR="009C40B7">
        <w:t xml:space="preserve"> и индивидуальны</w:t>
      </w:r>
      <w:r>
        <w:t>м</w:t>
      </w:r>
      <w:r w:rsidR="009C40B7">
        <w:t xml:space="preserve"> </w:t>
      </w:r>
    </w:p>
    <w:p w:rsidR="009C40B7" w:rsidRDefault="009C40B7" w:rsidP="005455C4">
      <w:r>
        <w:t xml:space="preserve">Командный </w:t>
      </w:r>
      <w:r w:rsidR="009F12E6">
        <w:t>–</w:t>
      </w:r>
      <w:r>
        <w:t xml:space="preserve"> </w:t>
      </w:r>
      <w:r w:rsidR="009F12E6">
        <w:t xml:space="preserve">это </w:t>
      </w:r>
      <w:r>
        <w:t>специально организованный процесс, в котором раскрываются  внутренние потенциалы сотрудников, происходит согласование ценностей и видения</w:t>
      </w:r>
      <w:proofErr w:type="gramStart"/>
      <w:r>
        <w:t xml:space="preserve"> ,</w:t>
      </w:r>
      <w:proofErr w:type="gramEnd"/>
      <w:r>
        <w:t xml:space="preserve"> и рождаются новые наилучшие решения, направленные на решение стратегических задач.</w:t>
      </w:r>
      <w:r w:rsidR="009F12E6">
        <w:t xml:space="preserve"> В данном случае сессии больше похожи на консультирование или тренинг.</w:t>
      </w:r>
    </w:p>
    <w:p w:rsidR="009F12E6" w:rsidRDefault="009F12E6" w:rsidP="005455C4">
      <w:r>
        <w:t>Более эффективен</w:t>
      </w:r>
      <w:r w:rsidR="00ED7FDA">
        <w:t>,</w:t>
      </w:r>
      <w:r>
        <w:t xml:space="preserve"> все</w:t>
      </w:r>
      <w:r w:rsidR="00ED7FDA">
        <w:t xml:space="preserve"> - </w:t>
      </w:r>
      <w:r>
        <w:t>таки индивидуальный</w:t>
      </w:r>
      <w:r w:rsidR="00ED7FDA">
        <w:t xml:space="preserve"> подход</w:t>
      </w:r>
      <w:r>
        <w:t>.</w:t>
      </w:r>
    </w:p>
    <w:p w:rsidR="009C40B7" w:rsidRDefault="009C40B7" w:rsidP="005455C4"/>
    <w:p w:rsidR="005455C4" w:rsidRPr="005455C4" w:rsidRDefault="00ED7FDA" w:rsidP="00540F04">
      <w:pPr>
        <w:autoSpaceDE w:val="0"/>
        <w:autoSpaceDN w:val="0"/>
        <w:adjustRightInd w:val="0"/>
        <w:rPr>
          <w:szCs w:val="28"/>
        </w:rPr>
      </w:pPr>
      <w:r>
        <w:rPr>
          <w:rFonts w:eastAsia="TimesNewRomanPSMT"/>
          <w:szCs w:val="28"/>
        </w:rPr>
        <w:t xml:space="preserve"> Индивидуальная работа с педагогом – это </w:t>
      </w:r>
      <w:r w:rsidRPr="00ED7FDA">
        <w:rPr>
          <w:rFonts w:eastAsia="TimesNewRomanPSMT"/>
          <w:szCs w:val="28"/>
        </w:rPr>
        <w:t xml:space="preserve">интерактивное общение, дискуссия </w:t>
      </w:r>
      <w:proofErr w:type="gramStart"/>
      <w:r w:rsidRPr="00ED7FDA">
        <w:rPr>
          <w:rFonts w:eastAsia="TimesNewRomanPSMT"/>
          <w:szCs w:val="28"/>
        </w:rPr>
        <w:t xml:space="preserve">( </w:t>
      </w:r>
      <w:proofErr w:type="gramEnd"/>
      <w:r w:rsidRPr="00ED7FDA">
        <w:rPr>
          <w:rFonts w:eastAsia="TimesNewRomanPSMT"/>
          <w:szCs w:val="28"/>
        </w:rPr>
        <w:t xml:space="preserve">вопрос – ответ). </w:t>
      </w:r>
      <w:r w:rsidR="00540F04" w:rsidRPr="005455C4">
        <w:rPr>
          <w:rFonts w:eastAsia="TimesNewRomanPSMT"/>
          <w:szCs w:val="28"/>
        </w:rPr>
        <w:t xml:space="preserve">Однако речь идет не о консультировании рефлексии, самоанализе, наставничестве или поддержке. </w:t>
      </w:r>
      <w:r w:rsidRPr="00ED7FDA">
        <w:rPr>
          <w:rFonts w:eastAsia="TimesNewRomanPSMT"/>
          <w:szCs w:val="28"/>
        </w:rPr>
        <w:t xml:space="preserve">Педагог не получает готовых советов и рекомендаций, а только отвечает на вопросы, которые ему задает консультант, и сам находит и пути для решения собственных проблем. </w:t>
      </w:r>
      <w:r w:rsidR="00AD038D">
        <w:rPr>
          <w:rFonts w:eastAsia="TimesNewRomanPSMT"/>
          <w:szCs w:val="28"/>
        </w:rPr>
        <w:t>Ценность в том, что это индивидуальная поддержка, направленная на профессиональный рост</w:t>
      </w:r>
      <w:r w:rsidR="002C47B0">
        <w:rPr>
          <w:rFonts w:eastAsia="TimesNewRomanPSMT"/>
          <w:szCs w:val="28"/>
        </w:rPr>
        <w:t xml:space="preserve">, на повышение эффективности. Педагогу в свою очередь тоже </w:t>
      </w:r>
      <w:r w:rsidR="005455C4" w:rsidRPr="005455C4">
        <w:rPr>
          <w:rFonts w:eastAsia="TimesNewRomanPSMT"/>
          <w:szCs w:val="28"/>
        </w:rPr>
        <w:t xml:space="preserve"> необходимо иметь</w:t>
      </w:r>
      <w:r w:rsidR="002C47B0">
        <w:rPr>
          <w:rFonts w:eastAsia="TimesNewRomanPSMT"/>
          <w:szCs w:val="28"/>
        </w:rPr>
        <w:t xml:space="preserve"> </w:t>
      </w:r>
      <w:r w:rsidR="005455C4" w:rsidRPr="005455C4">
        <w:rPr>
          <w:rFonts w:eastAsia="TimesNewRomanPSMT"/>
          <w:szCs w:val="28"/>
        </w:rPr>
        <w:t>намерение что-то менять, понимание того, что представляет собой</w:t>
      </w:r>
      <w:r w:rsidR="00540F04">
        <w:rPr>
          <w:rFonts w:eastAsia="TimesNewRomanPSMT"/>
          <w:szCs w:val="28"/>
        </w:rPr>
        <w:t xml:space="preserve">  </w:t>
      </w:r>
      <w:r w:rsidR="005455C4" w:rsidRPr="005455C4">
        <w:rPr>
          <w:rFonts w:eastAsia="TimesNewRomanPSMT"/>
          <w:szCs w:val="28"/>
        </w:rPr>
        <w:t xml:space="preserve">успешное преобразование, </w:t>
      </w:r>
      <w:r w:rsidR="00540F04">
        <w:rPr>
          <w:rFonts w:eastAsia="TimesNewRomanPSMT"/>
          <w:szCs w:val="28"/>
        </w:rPr>
        <w:t>желание</w:t>
      </w:r>
      <w:r w:rsidR="005455C4" w:rsidRPr="005455C4">
        <w:rPr>
          <w:rFonts w:eastAsia="TimesNewRomanPSMT"/>
          <w:szCs w:val="28"/>
        </w:rPr>
        <w:t xml:space="preserve"> пробовать новые</w:t>
      </w:r>
      <w:r w:rsidR="00540F04">
        <w:rPr>
          <w:rFonts w:eastAsia="TimesNewRomanPSMT"/>
          <w:szCs w:val="28"/>
        </w:rPr>
        <w:t xml:space="preserve"> под</w:t>
      </w:r>
      <w:r w:rsidR="005455C4" w:rsidRPr="005455C4">
        <w:rPr>
          <w:rFonts w:eastAsia="TimesNewRomanPSMT"/>
          <w:szCs w:val="28"/>
        </w:rPr>
        <w:t xml:space="preserve">ходы и методы в обучении. </w:t>
      </w:r>
    </w:p>
    <w:p w:rsidR="005455C4" w:rsidRPr="005455C4" w:rsidRDefault="005455C4" w:rsidP="005455C4">
      <w:pPr>
        <w:rPr>
          <w:szCs w:val="28"/>
        </w:rPr>
      </w:pPr>
    </w:p>
    <w:p w:rsidR="00863F00" w:rsidRPr="003D2130" w:rsidRDefault="00D1385E" w:rsidP="00863F00">
      <w:pPr>
        <w:ind w:firstLine="567"/>
        <w:jc w:val="both"/>
        <w:rPr>
          <w:rFonts w:eastAsia="Times New Roman"/>
          <w:color w:val="000000"/>
          <w:szCs w:val="28"/>
        </w:rPr>
      </w:pPr>
      <w:r>
        <w:t>Еще раз обращу ваше внимание, не надо смешивать понятия</w:t>
      </w:r>
      <w:r w:rsidR="00673F94" w:rsidRPr="00673F94">
        <w:t xml:space="preserve"> </w:t>
      </w:r>
      <w:r w:rsidR="00673F94">
        <w:t xml:space="preserve">обучение (это восприятие всевозможных методов приемов, какие только существуют), </w:t>
      </w:r>
      <w:r>
        <w:t xml:space="preserve"> </w:t>
      </w:r>
      <w:r w:rsidR="00673F94">
        <w:t>консультирование</w:t>
      </w:r>
      <w:r w:rsidR="00266FE4">
        <w:t xml:space="preserve"> (это восприятие всевозможных методов приемов, связанных с данной проблемой)</w:t>
      </w:r>
      <w:r w:rsidR="00673F94">
        <w:t xml:space="preserve">, психотерапия </w:t>
      </w:r>
      <w:r w:rsidR="00266FE4">
        <w:t xml:space="preserve">(это ответы на вопросы, связанных с индивидуальными проблемами) </w:t>
      </w:r>
      <w:r w:rsidR="00673F94">
        <w:t xml:space="preserve">и </w:t>
      </w:r>
      <w:proofErr w:type="spellStart"/>
      <w:r w:rsidR="00673F94">
        <w:t>коучинг</w:t>
      </w:r>
      <w:proofErr w:type="spellEnd"/>
      <w:r w:rsidR="00266FE4">
        <w:t xml:space="preserve"> (это наиболее приемлемое решение сложившихся  проблем)</w:t>
      </w:r>
      <w:r w:rsidR="00673F94">
        <w:t>.</w:t>
      </w:r>
      <w:r w:rsidR="00863F00" w:rsidRPr="00863F00">
        <w:rPr>
          <w:rFonts w:eastAsia="Times New Roman"/>
          <w:color w:val="000000"/>
          <w:szCs w:val="28"/>
        </w:rPr>
        <w:t xml:space="preserve"> </w:t>
      </w:r>
      <w:r w:rsidR="00863F00" w:rsidRPr="003D2130">
        <w:rPr>
          <w:rFonts w:eastAsia="Times New Roman"/>
          <w:color w:val="000000"/>
          <w:szCs w:val="28"/>
        </w:rPr>
        <w:t xml:space="preserve">Искусство </w:t>
      </w:r>
      <w:proofErr w:type="spellStart"/>
      <w:r w:rsidR="00863F00" w:rsidRPr="003D2130">
        <w:rPr>
          <w:rFonts w:eastAsia="Times New Roman"/>
          <w:color w:val="000000"/>
          <w:szCs w:val="28"/>
        </w:rPr>
        <w:t>Коуча</w:t>
      </w:r>
      <w:proofErr w:type="spellEnd"/>
      <w:r w:rsidR="00863F00" w:rsidRPr="003D2130">
        <w:rPr>
          <w:rFonts w:eastAsia="Times New Roman"/>
          <w:color w:val="000000"/>
          <w:szCs w:val="28"/>
        </w:rPr>
        <w:t xml:space="preserve"> – это содействовать развитию творческого потенциала клиента.</w:t>
      </w:r>
    </w:p>
    <w:p w:rsidR="0014547D" w:rsidRDefault="0014547D" w:rsidP="0014547D"/>
    <w:p w:rsidR="00275883" w:rsidRPr="00275883" w:rsidRDefault="00275883" w:rsidP="00275883"/>
    <w:p w:rsidR="00275883" w:rsidRDefault="00863F00" w:rsidP="00275883">
      <w:r>
        <w:t xml:space="preserve">Беседу можно выстроить по определенному </w:t>
      </w:r>
      <w:r w:rsidR="00266FE4">
        <w:t>а</w:t>
      </w:r>
      <w:r w:rsidR="00266FE4" w:rsidRPr="00266FE4">
        <w:t>лгоритм</w:t>
      </w:r>
      <w:r>
        <w:t>у. Он на слайде</w:t>
      </w:r>
    </w:p>
    <w:p w:rsidR="00863F00" w:rsidRDefault="00863F00" w:rsidP="00275883"/>
    <w:p w:rsidR="00863F00" w:rsidRDefault="00863F00" w:rsidP="00275883">
      <w:r>
        <w:t xml:space="preserve">Ведя </w:t>
      </w:r>
      <w:proofErr w:type="gramStart"/>
      <w:r>
        <w:t>диалог</w:t>
      </w:r>
      <w:proofErr w:type="gramEnd"/>
      <w:r>
        <w:t xml:space="preserve"> следует придерживаться определенных принципов. </w:t>
      </w:r>
    </w:p>
    <w:p w:rsidR="00863F00" w:rsidRDefault="00863F00" w:rsidP="00863F00">
      <w:pPr>
        <w:pStyle w:val="a3"/>
        <w:numPr>
          <w:ilvl w:val="0"/>
          <w:numId w:val="1"/>
        </w:numPr>
      </w:pPr>
      <w:r>
        <w:t>С людьми все хорошо (в ходе беседы мы никого не осуждаем)</w:t>
      </w:r>
    </w:p>
    <w:p w:rsidR="00863F00" w:rsidRDefault="00BE0A52" w:rsidP="00863F00">
      <w:pPr>
        <w:pStyle w:val="a3"/>
        <w:numPr>
          <w:ilvl w:val="0"/>
          <w:numId w:val="1"/>
        </w:numPr>
      </w:pPr>
      <w:r w:rsidRPr="00863F00">
        <w:rPr>
          <w:bCs/>
        </w:rPr>
        <w:t>Перемены неизбежны</w:t>
      </w:r>
      <w:proofErr w:type="gramStart"/>
      <w:r w:rsidRPr="00863F00">
        <w:rPr>
          <w:bCs/>
        </w:rPr>
        <w:t>.</w:t>
      </w:r>
      <w:proofErr w:type="gramEnd"/>
      <w:r w:rsidR="00863F00" w:rsidRPr="00863F00">
        <w:t xml:space="preserve"> </w:t>
      </w:r>
      <w:r w:rsidR="00863F00">
        <w:t>(</w:t>
      </w:r>
      <w:proofErr w:type="gramStart"/>
      <w:r w:rsidR="00863F00">
        <w:t>в</w:t>
      </w:r>
      <w:proofErr w:type="gramEnd"/>
      <w:r w:rsidR="00863F00">
        <w:t xml:space="preserve"> ходе беседы мы даем понять</w:t>
      </w:r>
      <w:r w:rsidR="00423B53">
        <w:t>,</w:t>
      </w:r>
      <w:r w:rsidR="00863F00">
        <w:t xml:space="preserve"> что </w:t>
      </w:r>
      <w:r w:rsidR="00423B53">
        <w:t>со временем мы меняемся,</w:t>
      </w:r>
      <w:r w:rsidR="00863F00">
        <w:t xml:space="preserve"> накапливаем опыт</w:t>
      </w:r>
      <w:r w:rsidR="00423B53">
        <w:t>, а то как быстро это будет происходить, на сколько эффективны будут изменения, зависит от самого педагога.</w:t>
      </w:r>
      <w:r w:rsidR="00863F00">
        <w:t>)</w:t>
      </w:r>
    </w:p>
    <w:p w:rsidR="00902492" w:rsidRPr="00423B53" w:rsidRDefault="00BE0A52" w:rsidP="00423B53">
      <w:pPr>
        <w:pStyle w:val="a3"/>
        <w:numPr>
          <w:ilvl w:val="0"/>
          <w:numId w:val="1"/>
        </w:numPr>
      </w:pPr>
      <w:r w:rsidRPr="00423B53">
        <w:rPr>
          <w:bCs/>
        </w:rPr>
        <w:t>В основе действи</w:t>
      </w:r>
      <w:r w:rsidR="00DE5A67">
        <w:rPr>
          <w:bCs/>
        </w:rPr>
        <w:t>й</w:t>
      </w:r>
      <w:r w:rsidRPr="00423B53">
        <w:rPr>
          <w:bCs/>
        </w:rPr>
        <w:t xml:space="preserve"> – позитивн</w:t>
      </w:r>
      <w:r w:rsidR="00DE5A67">
        <w:rPr>
          <w:bCs/>
        </w:rPr>
        <w:t>ые</w:t>
      </w:r>
      <w:r w:rsidRPr="00423B53">
        <w:rPr>
          <w:bCs/>
        </w:rPr>
        <w:t xml:space="preserve"> намерень</w:t>
      </w:r>
      <w:r w:rsidR="00DE5A67">
        <w:rPr>
          <w:bCs/>
        </w:rPr>
        <w:t>я</w:t>
      </w:r>
      <w:proofErr w:type="gramStart"/>
      <w:r w:rsidRPr="00423B53">
        <w:rPr>
          <w:bCs/>
        </w:rPr>
        <w:t>.</w:t>
      </w:r>
      <w:proofErr w:type="gramEnd"/>
      <w:r w:rsidR="00DE5A67">
        <w:rPr>
          <w:bCs/>
        </w:rPr>
        <w:t xml:space="preserve"> (</w:t>
      </w:r>
      <w:proofErr w:type="gramStart"/>
      <w:r w:rsidR="00DE5A67">
        <w:rPr>
          <w:bCs/>
        </w:rPr>
        <w:t>н</w:t>
      </w:r>
      <w:proofErr w:type="gramEnd"/>
      <w:r w:rsidR="00DE5A67">
        <w:rPr>
          <w:bCs/>
        </w:rPr>
        <w:t>и в коем случае результатом диалога не должно быть решение создать безвыходную ситуацию для тех, кто причастен к сложившейся проблеме)</w:t>
      </w:r>
    </w:p>
    <w:p w:rsidR="00902492" w:rsidRPr="00DE5A67" w:rsidRDefault="00DE5A67" w:rsidP="00DE5A67">
      <w:pPr>
        <w:pStyle w:val="a3"/>
        <w:numPr>
          <w:ilvl w:val="0"/>
          <w:numId w:val="1"/>
        </w:numPr>
      </w:pPr>
      <w:r>
        <w:rPr>
          <w:bCs/>
        </w:rPr>
        <w:t>У каждого е</w:t>
      </w:r>
      <w:r w:rsidR="00BE0A52" w:rsidRPr="00DE5A67">
        <w:rPr>
          <w:bCs/>
        </w:rPr>
        <w:t>сть все необходимые ресурсы</w:t>
      </w:r>
      <w:r>
        <w:rPr>
          <w:bCs/>
        </w:rPr>
        <w:t>.</w:t>
      </w:r>
    </w:p>
    <w:p w:rsidR="00DE5A67" w:rsidRPr="00423B53" w:rsidRDefault="00BE0A52" w:rsidP="00DE5A67">
      <w:pPr>
        <w:pStyle w:val="a3"/>
        <w:numPr>
          <w:ilvl w:val="0"/>
          <w:numId w:val="1"/>
        </w:numPr>
      </w:pPr>
      <w:r w:rsidRPr="00DE5A67">
        <w:rPr>
          <w:bCs/>
        </w:rPr>
        <w:lastRenderedPageBreak/>
        <w:t>Каждый человек делает наилучший выбор для себя</w:t>
      </w:r>
      <w:r w:rsidR="00DE5A67">
        <w:rPr>
          <w:bCs/>
        </w:rPr>
        <w:t xml:space="preserve"> (ни в коем случае нельзя человеку навязывать свои пути выхода из тупика, даже если вы в силу своего опыта, понимаете, что этот путь снова приведет в тупик.)</w:t>
      </w:r>
    </w:p>
    <w:p w:rsidR="00902492" w:rsidRPr="00DE5A67" w:rsidRDefault="00902492" w:rsidP="00DE5A67">
      <w:pPr>
        <w:pStyle w:val="a3"/>
        <w:rPr>
          <w:bCs/>
        </w:rPr>
      </w:pPr>
    </w:p>
    <w:p w:rsidR="00902492" w:rsidRPr="00863F00" w:rsidRDefault="00902492" w:rsidP="00DE5A67">
      <w:pPr>
        <w:pStyle w:val="a3"/>
      </w:pPr>
    </w:p>
    <w:p w:rsidR="00863F00" w:rsidRDefault="00DE5A67" w:rsidP="00DE5A67">
      <w:pPr>
        <w:pStyle w:val="a3"/>
      </w:pPr>
      <w:proofErr w:type="spellStart"/>
      <w:r>
        <w:t>Помогалки</w:t>
      </w:r>
      <w:proofErr w:type="spellEnd"/>
      <w:r w:rsidR="00E13B89">
        <w:t>:</w:t>
      </w:r>
    </w:p>
    <w:p w:rsidR="00C95BCD" w:rsidRDefault="00C95BCD" w:rsidP="00DE5A67">
      <w:pPr>
        <w:pStyle w:val="a3"/>
      </w:pPr>
    </w:p>
    <w:p w:rsidR="00E13B89" w:rsidRDefault="00E13B89" w:rsidP="00DE5A67">
      <w:pPr>
        <w:pStyle w:val="a3"/>
      </w:pPr>
      <w:r>
        <w:t xml:space="preserve"> </w:t>
      </w:r>
      <w:proofErr w:type="gramStart"/>
      <w:r>
        <w:t>Для опытных с долей выгорания….</w:t>
      </w:r>
      <w:proofErr w:type="gramEnd"/>
    </w:p>
    <w:p w:rsidR="00E13B89" w:rsidRDefault="00E13B89" w:rsidP="00DE5A67">
      <w:pPr>
        <w:pStyle w:val="a3"/>
      </w:pPr>
    </w:p>
    <w:p w:rsidR="00E13B89" w:rsidRDefault="00E13B89" w:rsidP="00DE5A67">
      <w:pPr>
        <w:pStyle w:val="a3"/>
      </w:pPr>
      <w:r>
        <w:t>Для молодых Пример…..</w:t>
      </w:r>
    </w:p>
    <w:p w:rsidR="00E13B89" w:rsidRDefault="00E13B89" w:rsidP="00DE5A67">
      <w:pPr>
        <w:pStyle w:val="a3"/>
      </w:pPr>
    </w:p>
    <w:p w:rsidR="00E13B89" w:rsidRDefault="00E13B89" w:rsidP="00DE5A67">
      <w:pPr>
        <w:pStyle w:val="a3"/>
      </w:pPr>
      <w:r>
        <w:t>Для педагогов боящихся провала, неудач</w:t>
      </w:r>
      <w:r w:rsidR="00C95BCD">
        <w:t>. И страх перед неудачей перевешивает желание успеха.</w:t>
      </w:r>
    </w:p>
    <w:p w:rsidR="00C95BCD" w:rsidRDefault="00C95BCD" w:rsidP="00DE5A67">
      <w:pPr>
        <w:pStyle w:val="a3"/>
      </w:pPr>
    </w:p>
    <w:p w:rsidR="00C95BCD" w:rsidRDefault="00C95BCD" w:rsidP="00DE5A67">
      <w:pPr>
        <w:pStyle w:val="a3"/>
      </w:pPr>
      <w:r>
        <w:t>Для тех, кто не видит пути для развития….</w:t>
      </w:r>
    </w:p>
    <w:p w:rsidR="00C95BCD" w:rsidRDefault="00C95BCD" w:rsidP="00DE5A67">
      <w:pPr>
        <w:pStyle w:val="a3"/>
      </w:pPr>
    </w:p>
    <w:p w:rsidR="001C13B2" w:rsidRDefault="001C13B2" w:rsidP="00DE5A67">
      <w:pPr>
        <w:pStyle w:val="a3"/>
      </w:pPr>
      <w:r>
        <w:t>Если ваш диалог заходит в тупик, может помочь  сдвиг парадигмы</w:t>
      </w:r>
      <w:proofErr w:type="gramStart"/>
      <w:r>
        <w:t>.. (</w:t>
      </w:r>
      <w:proofErr w:type="gramEnd"/>
      <w:r>
        <w:t>по слайду)</w:t>
      </w:r>
    </w:p>
    <w:p w:rsidR="001C13B2" w:rsidRDefault="001C13B2" w:rsidP="00DE5A67">
      <w:pPr>
        <w:pStyle w:val="a3"/>
      </w:pPr>
    </w:p>
    <w:p w:rsidR="00390E01" w:rsidRDefault="00FB0297" w:rsidP="00DE5A67">
      <w:pPr>
        <w:pStyle w:val="a3"/>
      </w:pPr>
      <w:r>
        <w:t xml:space="preserve"> Надо быть готовым к тому</w:t>
      </w:r>
      <w:r w:rsidR="00C95BCD">
        <w:t>, что не всегда результат приходит быстро, иногда и совсем не приходит  это происходит по разным причинам. Посмотрите на слайд, кое</w:t>
      </w:r>
      <w:r>
        <w:t xml:space="preserve"> - </w:t>
      </w:r>
      <w:r w:rsidR="00C95BCD">
        <w:t xml:space="preserve"> что я уже назвала.</w:t>
      </w:r>
      <w:r>
        <w:t xml:space="preserve"> </w:t>
      </w:r>
    </w:p>
    <w:p w:rsidR="0095089B" w:rsidRDefault="0095089B" w:rsidP="00DE5A67">
      <w:pPr>
        <w:pStyle w:val="a3"/>
      </w:pPr>
    </w:p>
    <w:p w:rsidR="00390E01" w:rsidRPr="00275883" w:rsidRDefault="00390E01" w:rsidP="00DE5A67">
      <w:pPr>
        <w:pStyle w:val="a3"/>
      </w:pPr>
      <w:r>
        <w:t>Вот именно по этому, коллеги, нужно быть осторо</w:t>
      </w:r>
      <w:r w:rsidR="00F41BCB">
        <w:t>жными. Можно столкнуться с индивидами, которые застряли у двери: «не могу!», «не хочу!». Это синдром выученной беспомощности: «…я не хочу искать путь, откройте мне дверь, сам не умею» В данном случае можно потратить массу времени и все будет безрезультатно.</w:t>
      </w:r>
    </w:p>
    <w:p w:rsidR="00275883" w:rsidRDefault="00275883" w:rsidP="00275883"/>
    <w:p w:rsidR="00F41BCB" w:rsidRDefault="00F41BCB" w:rsidP="00275883"/>
    <w:p w:rsidR="00F41BCB" w:rsidRPr="00275883" w:rsidRDefault="00F41BCB" w:rsidP="00F41BCB">
      <w:pPr>
        <w:tabs>
          <w:tab w:val="left" w:pos="994"/>
        </w:tabs>
      </w:pPr>
      <w:r>
        <w:t>Еще некоторые условия: если ты сам не мотивированный, не думаю, что  вы сможете мотивировать кого- то из своего коллектива.</w:t>
      </w:r>
    </w:p>
    <w:p w:rsidR="00F41BCB" w:rsidRDefault="00F41BCB" w:rsidP="00275883"/>
    <w:p w:rsidR="00F41BCB" w:rsidRDefault="00D6316E" w:rsidP="00275883">
      <w:r>
        <w:t>Иногда специально организованная  мотивация педагогу не нужна, ситуация складывается так, что либо ты двигаешься, либо никак.</w:t>
      </w:r>
    </w:p>
    <w:p w:rsidR="00D6316E" w:rsidRDefault="00D6316E" w:rsidP="00275883">
      <w:r>
        <w:t>Еще такой момент</w:t>
      </w:r>
      <w:r w:rsidR="0095089B">
        <w:t>,</w:t>
      </w:r>
      <w:r>
        <w:t xml:space="preserve"> если педагог результативен,  точно не стоит вмешиваться.</w:t>
      </w:r>
    </w:p>
    <w:p w:rsidR="00D6316E" w:rsidRDefault="00D6316E" w:rsidP="00275883"/>
    <w:p w:rsidR="00DA6F08" w:rsidRDefault="001C13B2" w:rsidP="00275883">
      <w:pPr>
        <w:tabs>
          <w:tab w:val="left" w:pos="994"/>
        </w:tabs>
      </w:pPr>
      <w:r>
        <w:t xml:space="preserve">Почему, </w:t>
      </w:r>
      <w:proofErr w:type="gramStart"/>
      <w:r>
        <w:t>все таки</w:t>
      </w:r>
      <w:proofErr w:type="gramEnd"/>
      <w:r w:rsidR="0095089B">
        <w:t>,</w:t>
      </w:r>
      <w:r>
        <w:t xml:space="preserve"> </w:t>
      </w:r>
      <w:proofErr w:type="spellStart"/>
      <w:r>
        <w:t>коучинг</w:t>
      </w:r>
      <w:proofErr w:type="spellEnd"/>
      <w:r>
        <w:t>? (по слайду)</w:t>
      </w:r>
    </w:p>
    <w:p w:rsidR="001C13B2" w:rsidRDefault="001C13B2" w:rsidP="00275883">
      <w:pPr>
        <w:tabs>
          <w:tab w:val="left" w:pos="994"/>
        </w:tabs>
      </w:pPr>
    </w:p>
    <w:p w:rsidR="008C392F" w:rsidRDefault="008C392F" w:rsidP="00275883">
      <w:pPr>
        <w:tabs>
          <w:tab w:val="left" w:pos="994"/>
        </w:tabs>
      </w:pPr>
      <w:r>
        <w:t xml:space="preserve">Что </w:t>
      </w:r>
      <w:proofErr w:type="spellStart"/>
      <w:r>
        <w:t>демотивирует</w:t>
      </w:r>
      <w:proofErr w:type="spellEnd"/>
      <w:r>
        <w:t xml:space="preserve">? </w:t>
      </w:r>
    </w:p>
    <w:p w:rsidR="008C392F" w:rsidRDefault="008C392F" w:rsidP="00275883">
      <w:pPr>
        <w:tabs>
          <w:tab w:val="left" w:pos="994"/>
        </w:tabs>
      </w:pPr>
      <w:r>
        <w:t xml:space="preserve">Чрезмерная нагрузка </w:t>
      </w:r>
    </w:p>
    <w:p w:rsidR="008C392F" w:rsidRDefault="008C392F" w:rsidP="00275883">
      <w:pPr>
        <w:tabs>
          <w:tab w:val="left" w:pos="994"/>
        </w:tabs>
      </w:pPr>
    </w:p>
    <w:p w:rsidR="008C392F" w:rsidRDefault="008C392F" w:rsidP="00275883">
      <w:pPr>
        <w:tabs>
          <w:tab w:val="left" w:pos="994"/>
        </w:tabs>
      </w:pPr>
      <w:r>
        <w:t>Нерациональные подходы</w:t>
      </w:r>
    </w:p>
    <w:p w:rsidR="008C392F" w:rsidRDefault="008C392F" w:rsidP="00275883">
      <w:pPr>
        <w:tabs>
          <w:tab w:val="left" w:pos="994"/>
        </w:tabs>
      </w:pPr>
    </w:p>
    <w:p w:rsidR="00BE0A52" w:rsidRDefault="00BE0A52" w:rsidP="00275883">
      <w:pPr>
        <w:tabs>
          <w:tab w:val="left" w:pos="994"/>
        </w:tabs>
      </w:pPr>
      <w:bookmarkStart w:id="0" w:name="_GoBack"/>
      <w:bookmarkEnd w:id="0"/>
      <w:r>
        <w:t xml:space="preserve"> </w:t>
      </w:r>
    </w:p>
    <w:sectPr w:rsidR="00BE0A52" w:rsidSect="005455C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75B"/>
    <w:multiLevelType w:val="hybridMultilevel"/>
    <w:tmpl w:val="7632EE2C"/>
    <w:lvl w:ilvl="0" w:tplc="AC48D5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CB1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EB2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810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41E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2D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075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CDD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46E3C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B53EE"/>
    <w:multiLevelType w:val="hybridMultilevel"/>
    <w:tmpl w:val="C8D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82EAA"/>
    <w:multiLevelType w:val="hybridMultilevel"/>
    <w:tmpl w:val="EAE26AF6"/>
    <w:lvl w:ilvl="0" w:tplc="CAA6D5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ACAE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8DA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435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A55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05F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073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25A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E47C0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945D65"/>
    <w:multiLevelType w:val="hybridMultilevel"/>
    <w:tmpl w:val="4A563C52"/>
    <w:lvl w:ilvl="0" w:tplc="72244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81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4F5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0A9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450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CD7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29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4C30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E45D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DB7CDC"/>
    <w:multiLevelType w:val="hybridMultilevel"/>
    <w:tmpl w:val="9D789BFA"/>
    <w:lvl w:ilvl="0" w:tplc="4344F0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E53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6C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2F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061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6D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A6F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617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EDAA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DE"/>
    <w:rsid w:val="0014547D"/>
    <w:rsid w:val="001C13B2"/>
    <w:rsid w:val="00266FE4"/>
    <w:rsid w:val="00275883"/>
    <w:rsid w:val="002C47B0"/>
    <w:rsid w:val="00390E01"/>
    <w:rsid w:val="00423B53"/>
    <w:rsid w:val="00540F04"/>
    <w:rsid w:val="005455C4"/>
    <w:rsid w:val="006230A7"/>
    <w:rsid w:val="00673F94"/>
    <w:rsid w:val="0085486B"/>
    <w:rsid w:val="00863F00"/>
    <w:rsid w:val="008C392F"/>
    <w:rsid w:val="00902492"/>
    <w:rsid w:val="0095089B"/>
    <w:rsid w:val="009C40B7"/>
    <w:rsid w:val="009F12E6"/>
    <w:rsid w:val="009F17DE"/>
    <w:rsid w:val="00AD038D"/>
    <w:rsid w:val="00B308DE"/>
    <w:rsid w:val="00BE0A52"/>
    <w:rsid w:val="00C772BF"/>
    <w:rsid w:val="00C95BCD"/>
    <w:rsid w:val="00D1385E"/>
    <w:rsid w:val="00D6316E"/>
    <w:rsid w:val="00DA6F08"/>
    <w:rsid w:val="00DE5A67"/>
    <w:rsid w:val="00E13B89"/>
    <w:rsid w:val="00ED7FDA"/>
    <w:rsid w:val="00F30144"/>
    <w:rsid w:val="00F41BCB"/>
    <w:rsid w:val="00F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4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4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5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2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2023-12-09T01:28:00Z</dcterms:created>
  <dcterms:modified xsi:type="dcterms:W3CDTF">2024-04-21T08:13:00Z</dcterms:modified>
</cp:coreProperties>
</file>